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3" w:rsidRDefault="00073003" w:rsidP="00073003">
      <w:pPr>
        <w:jc w:val="center"/>
        <w:rPr>
          <w:b/>
          <w:sz w:val="24"/>
          <w:szCs w:val="24"/>
        </w:rPr>
      </w:pPr>
      <w:r w:rsidRPr="00073003">
        <w:rPr>
          <w:b/>
          <w:sz w:val="24"/>
          <w:szCs w:val="24"/>
        </w:rPr>
        <w:t>LITERATURA ZA SEMI</w:t>
      </w:r>
      <w:r w:rsidR="00FA03C1">
        <w:rPr>
          <w:b/>
          <w:sz w:val="24"/>
          <w:szCs w:val="24"/>
        </w:rPr>
        <w:t>N</w:t>
      </w:r>
      <w:r w:rsidRPr="00073003">
        <w:rPr>
          <w:b/>
          <w:sz w:val="24"/>
          <w:szCs w:val="24"/>
        </w:rPr>
        <w:t>ARSKI KOLOKVIJ</w:t>
      </w:r>
    </w:p>
    <w:p w:rsidR="00073003" w:rsidRPr="00073003" w:rsidRDefault="00073003" w:rsidP="00073003">
      <w:pPr>
        <w:jc w:val="center"/>
        <w:rPr>
          <w:b/>
          <w:sz w:val="24"/>
          <w:szCs w:val="24"/>
        </w:rPr>
      </w:pPr>
    </w:p>
    <w:p w:rsidR="0086003C" w:rsidRPr="0086003C" w:rsidRDefault="0086003C" w:rsidP="008600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86003C">
        <w:rPr>
          <w:rFonts w:eastAsia="Times New Roman"/>
          <w:bCs/>
          <w:color w:val="000000"/>
          <w:sz w:val="24"/>
          <w:szCs w:val="24"/>
          <w:lang w:eastAsia="hr-HR"/>
        </w:rPr>
        <w:t>Radionov Radenković, Nikoleta</w:t>
      </w:r>
      <w:r w:rsidRPr="0086003C">
        <w:rPr>
          <w:rFonts w:eastAsia="Times New Roman"/>
          <w:color w:val="000000"/>
          <w:sz w:val="24"/>
          <w:szCs w:val="24"/>
          <w:lang w:eastAsia="hr-HR"/>
        </w:rPr>
        <w:t>: Zaštita prava putnika u cestovnom prijevozu i uloga osiguranja, Zbornik Pravnog fakulteta u Zagrebu, br. 1-2/2008, str. 391-414.</w:t>
      </w:r>
      <w:r>
        <w:rPr>
          <w:rFonts w:eastAsia="Times New Roman"/>
          <w:color w:val="000000"/>
          <w:sz w:val="24"/>
          <w:szCs w:val="24"/>
          <w:lang w:eastAsia="hr-HR"/>
        </w:rPr>
        <w:br/>
      </w:r>
    </w:p>
    <w:p w:rsidR="0086003C" w:rsidRPr="0086003C" w:rsidRDefault="0086003C" w:rsidP="008600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86003C">
        <w:rPr>
          <w:rFonts w:eastAsia="Times New Roman"/>
          <w:bCs/>
          <w:color w:val="000000"/>
          <w:sz w:val="24"/>
          <w:szCs w:val="24"/>
          <w:lang w:eastAsia="hr-HR"/>
        </w:rPr>
        <w:t>Radionov, Nikoleta</w:t>
      </w:r>
      <w:r w:rsidRPr="0086003C">
        <w:rPr>
          <w:rFonts w:eastAsia="Times New Roman"/>
          <w:color w:val="000000"/>
          <w:sz w:val="24"/>
          <w:szCs w:val="24"/>
          <w:lang w:eastAsia="hr-HR"/>
        </w:rPr>
        <w:t>: Odgovornost cestovnog prijevoznika za robu i poslovi osiguranja, Osiguranje, 12 (2009), 1, str. 34-44.</w:t>
      </w:r>
      <w:r>
        <w:rPr>
          <w:rFonts w:eastAsia="Times New Roman"/>
          <w:color w:val="000000"/>
          <w:sz w:val="24"/>
          <w:szCs w:val="24"/>
          <w:lang w:eastAsia="hr-HR"/>
        </w:rPr>
        <w:br/>
      </w:r>
    </w:p>
    <w:p w:rsidR="00EF58C8" w:rsidRPr="00EF58C8" w:rsidRDefault="00EF58C8" w:rsidP="008600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EF58C8">
        <w:rPr>
          <w:rStyle w:val="Strong"/>
          <w:b w:val="0"/>
          <w:color w:val="000000"/>
          <w:sz w:val="24"/>
          <w:szCs w:val="24"/>
        </w:rPr>
        <w:t>Radionov, Nikoleta</w:t>
      </w:r>
      <w:r w:rsidRPr="00EF58C8">
        <w:rPr>
          <w:color w:val="000000"/>
          <w:sz w:val="24"/>
          <w:szCs w:val="24"/>
        </w:rPr>
        <w:t>: Ograničenje odgovornosti željezničkog prijevoznika za štete na robi, Zbornik Pravnog fakulteta u Zagrebu, vol. 61, br. 3/2011.</w:t>
      </w:r>
      <w:r>
        <w:rPr>
          <w:color w:val="000000"/>
          <w:sz w:val="24"/>
          <w:szCs w:val="24"/>
        </w:rPr>
        <w:br/>
      </w:r>
    </w:p>
    <w:p w:rsidR="0086003C" w:rsidRPr="0086003C" w:rsidRDefault="0086003C" w:rsidP="008600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86003C">
        <w:rPr>
          <w:rFonts w:eastAsia="Times New Roman"/>
          <w:bCs/>
          <w:color w:val="000000"/>
          <w:sz w:val="24"/>
          <w:szCs w:val="24"/>
          <w:lang w:eastAsia="hr-HR"/>
        </w:rPr>
        <w:t>Radionov Radenković, Nikoleta</w:t>
      </w:r>
      <w:r w:rsidRPr="0086003C">
        <w:rPr>
          <w:rFonts w:eastAsia="Times New Roman"/>
          <w:color w:val="000000"/>
          <w:sz w:val="24"/>
          <w:szCs w:val="24"/>
          <w:lang w:eastAsia="hr-HR"/>
        </w:rPr>
        <w:t>: Restrukturiranje tržišta željezničkih usluga u Europskoj uniji i nova Konvencija o željezničkom prijevozu (COTIF 1999), Zbornik Pravnog fakulteta u Zagrebu, br. 3-4/2003, str. 845-873.</w:t>
      </w:r>
      <w:r>
        <w:rPr>
          <w:rFonts w:eastAsia="Times New Roman"/>
          <w:color w:val="000000"/>
          <w:sz w:val="24"/>
          <w:szCs w:val="24"/>
          <w:lang w:eastAsia="hr-HR"/>
        </w:rPr>
        <w:br/>
      </w:r>
    </w:p>
    <w:p w:rsidR="005E5719" w:rsidRPr="00FA03C1" w:rsidRDefault="0086003C" w:rsidP="008600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86003C">
        <w:rPr>
          <w:rFonts w:eastAsia="Times New Roman"/>
          <w:bCs/>
          <w:color w:val="000000"/>
          <w:sz w:val="24"/>
          <w:szCs w:val="24"/>
          <w:lang w:eastAsia="hr-HR"/>
        </w:rPr>
        <w:t>Radionov, Nikoleta; Novačić, Tomislav:</w:t>
      </w:r>
      <w:r w:rsidRPr="0086003C">
        <w:rPr>
          <w:rFonts w:eastAsia="Times New Roman"/>
          <w:color w:val="000000"/>
          <w:sz w:val="24"/>
          <w:szCs w:val="24"/>
          <w:lang w:eastAsia="hr-HR"/>
        </w:rPr>
        <w:t xml:space="preserve"> Aktualnosti u sustavu odgovornosti zračnog prijevoznika: stari interesi i nova rješenja, Zbornik radova Pravnog fakulteta u Splitu, br. 3-4/2002.</w:t>
      </w:r>
    </w:p>
    <w:p w:rsidR="00FA03C1" w:rsidRPr="005E5719" w:rsidRDefault="00FA03C1" w:rsidP="00FA03C1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bookmarkStart w:id="0" w:name="_GoBack"/>
      <w:bookmarkEnd w:id="0"/>
    </w:p>
    <w:p w:rsidR="00FA03C1" w:rsidRPr="00FA03C1" w:rsidRDefault="0002074D" w:rsidP="008600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>
        <w:rPr>
          <w:rFonts w:eastAsia="Times New Roman"/>
          <w:bCs/>
          <w:color w:val="000000"/>
          <w:sz w:val="24"/>
          <w:szCs w:val="24"/>
          <w:lang w:eastAsia="hr-HR"/>
        </w:rPr>
        <w:t>F</w:t>
      </w:r>
      <w:r w:rsidR="0086003C" w:rsidRPr="0086003C">
        <w:rPr>
          <w:rFonts w:eastAsia="Times New Roman"/>
          <w:bCs/>
          <w:color w:val="000000"/>
          <w:sz w:val="24"/>
          <w:szCs w:val="24"/>
          <w:lang w:eastAsia="hr-HR"/>
        </w:rPr>
        <w:t>ilipović, Velimir:</w:t>
      </w:r>
      <w:r w:rsidR="0086003C" w:rsidRPr="0086003C"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86003C" w:rsidRPr="0086003C">
        <w:rPr>
          <w:rFonts w:eastAsia="Times New Roman"/>
          <w:color w:val="000000"/>
          <w:sz w:val="24"/>
          <w:szCs w:val="24"/>
          <w:lang w:eastAsia="hr-HR"/>
        </w:rPr>
        <w:t>Montrealska</w:t>
      </w:r>
      <w:proofErr w:type="spellEnd"/>
      <w:r w:rsidR="0086003C" w:rsidRPr="0086003C">
        <w:rPr>
          <w:rFonts w:eastAsia="Times New Roman"/>
          <w:color w:val="000000"/>
          <w:sz w:val="24"/>
          <w:szCs w:val="24"/>
          <w:lang w:eastAsia="hr-HR"/>
        </w:rPr>
        <w:t xml:space="preserve"> konvencija iz 1999. o međunarodnom zračnom prijevozu stupila na snagu, Zbornik Pravnog fakulteta u Zagrebu, Vol. 54, Br. 1., 2004., str. 199-202. </w:t>
      </w:r>
      <w:r w:rsidR="00FA03C1">
        <w:rPr>
          <w:rFonts w:eastAsia="Times New Roman"/>
          <w:color w:val="000000"/>
          <w:sz w:val="24"/>
          <w:szCs w:val="24"/>
          <w:lang w:eastAsia="hr-HR"/>
        </w:rPr>
        <w:br/>
      </w:r>
    </w:p>
    <w:p w:rsidR="00FA03C1" w:rsidRDefault="00FA03C1" w:rsidP="00FA03C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FA03C1">
        <w:rPr>
          <w:rFonts w:eastAsia="Times New Roman"/>
          <w:color w:val="000000"/>
          <w:sz w:val="24"/>
          <w:szCs w:val="24"/>
          <w:lang w:eastAsia="hr-HR"/>
        </w:rPr>
        <w:t>Radionov, N.-</w:t>
      </w:r>
      <w:proofErr w:type="spellStart"/>
      <w:r w:rsidRPr="00FA03C1">
        <w:rPr>
          <w:rFonts w:eastAsia="Times New Roman"/>
          <w:color w:val="000000"/>
          <w:sz w:val="24"/>
          <w:szCs w:val="24"/>
          <w:lang w:eastAsia="hr-HR"/>
        </w:rPr>
        <w:t>Kocijan,I</w:t>
      </w:r>
      <w:proofErr w:type="spellEnd"/>
      <w:r w:rsidRPr="00FA03C1">
        <w:rPr>
          <w:rFonts w:eastAsia="Times New Roman"/>
          <w:color w:val="000000"/>
          <w:sz w:val="24"/>
          <w:szCs w:val="24"/>
          <w:lang w:eastAsia="hr-HR"/>
        </w:rPr>
        <w:t>.: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r w:rsidRPr="00FA03C1">
        <w:rPr>
          <w:rFonts w:eastAsia="Times New Roman"/>
          <w:color w:val="000000"/>
          <w:sz w:val="24"/>
          <w:szCs w:val="24"/>
          <w:lang w:eastAsia="hr-HR"/>
        </w:rPr>
        <w:t xml:space="preserve">"Prava putnika u slučaju uskraćenog ukrcaja, otkazanog leta ili dužeg kašnjenja leta (1.dio), Hrvatska pravna revija 9/2009. </w:t>
      </w:r>
      <w:r>
        <w:rPr>
          <w:rFonts w:eastAsia="Times New Roman"/>
          <w:color w:val="000000"/>
          <w:sz w:val="24"/>
          <w:szCs w:val="24"/>
          <w:lang w:eastAsia="hr-HR"/>
        </w:rPr>
        <w:br/>
      </w:r>
    </w:p>
    <w:p w:rsidR="008E4832" w:rsidRPr="00FA03C1" w:rsidRDefault="00FA03C1" w:rsidP="00FA03C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FA03C1">
        <w:rPr>
          <w:rFonts w:eastAsia="Times New Roman"/>
          <w:color w:val="000000"/>
          <w:sz w:val="24"/>
          <w:szCs w:val="24"/>
          <w:lang w:eastAsia="hr-HR"/>
        </w:rPr>
        <w:t>Radionov, N.-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A03C1">
        <w:rPr>
          <w:rFonts w:eastAsia="Times New Roman"/>
          <w:color w:val="000000"/>
          <w:sz w:val="24"/>
          <w:szCs w:val="24"/>
          <w:lang w:eastAsia="hr-HR"/>
        </w:rPr>
        <w:t>Kocijan,I</w:t>
      </w:r>
      <w:proofErr w:type="spellEnd"/>
      <w:r w:rsidRPr="00FA03C1">
        <w:rPr>
          <w:rFonts w:eastAsia="Times New Roman"/>
          <w:color w:val="000000"/>
          <w:sz w:val="24"/>
          <w:szCs w:val="24"/>
          <w:lang w:eastAsia="hr-HR"/>
        </w:rPr>
        <w:t>.: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r w:rsidRPr="00FA03C1">
        <w:rPr>
          <w:rFonts w:eastAsia="Times New Roman"/>
          <w:color w:val="000000"/>
          <w:sz w:val="24"/>
          <w:szCs w:val="24"/>
          <w:lang w:eastAsia="hr-HR"/>
        </w:rPr>
        <w:t xml:space="preserve">"Prava putnika u slučaju uskraćenog ukrcaja, otkazanog leta ili dužeg kašnjenja leta (2.dio), Hrvatska pravna revija 10/2009. </w:t>
      </w:r>
      <w:r w:rsidR="0086003C" w:rsidRPr="00FA03C1">
        <w:rPr>
          <w:rFonts w:eastAsia="Times New Roman"/>
          <w:color w:val="000000"/>
          <w:sz w:val="24"/>
          <w:szCs w:val="24"/>
          <w:lang w:eastAsia="hr-HR"/>
        </w:rPr>
        <w:br/>
      </w:r>
    </w:p>
    <w:p w:rsidR="008E4832" w:rsidRPr="008E4832" w:rsidRDefault="008E4832" w:rsidP="0086003C">
      <w:pPr>
        <w:spacing w:before="100" w:beforeAutospacing="1" w:after="100" w:afterAutospacing="1" w:line="240" w:lineRule="auto"/>
        <w:rPr>
          <w:rFonts w:eastAsia="Times New Roman"/>
          <w:color w:val="333333"/>
          <w:sz w:val="24"/>
          <w:szCs w:val="24"/>
          <w:lang w:eastAsia="hr-HR"/>
        </w:rPr>
      </w:pPr>
      <w:r>
        <w:rPr>
          <w:rFonts w:eastAsia="Times New Roman"/>
          <w:color w:val="333333"/>
          <w:sz w:val="24"/>
          <w:szCs w:val="24"/>
          <w:lang w:eastAsia="hr-HR"/>
        </w:rPr>
        <w:t>Zakonski tekstovi i konvencije:</w:t>
      </w:r>
    </w:p>
    <w:p w:rsidR="00FA03C1" w:rsidRPr="00EC0BD1" w:rsidRDefault="00FA03C1" w:rsidP="00FA0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EC0BD1">
        <w:rPr>
          <w:rFonts w:eastAsia="Times New Roman"/>
          <w:color w:val="333333"/>
          <w:sz w:val="14"/>
          <w:szCs w:val="14"/>
          <w:lang w:eastAsia="hr-HR"/>
        </w:rPr>
        <w:t>  </w:t>
      </w:r>
      <w:r w:rsidRPr="00EC0BD1">
        <w:rPr>
          <w:rFonts w:eastAsia="Times New Roman"/>
          <w:color w:val="000000"/>
          <w:sz w:val="24"/>
          <w:szCs w:val="24"/>
          <w:lang w:eastAsia="hr-HR"/>
        </w:rPr>
        <w:t>Zakon o obveznim odnosima, Narodne novine br. 35/2005, 41/08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; </w:t>
      </w:r>
      <w:r w:rsidRPr="00EC0BD1"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hr-HR"/>
        </w:rPr>
        <w:t>125/11, 78/15;</w:t>
      </w:r>
      <w:r w:rsidRPr="00EC0BD1">
        <w:rPr>
          <w:rFonts w:eastAsia="Times New Roman"/>
          <w:color w:val="000000"/>
          <w:sz w:val="24"/>
          <w:szCs w:val="24"/>
          <w:lang w:eastAsia="hr-HR"/>
        </w:rPr>
        <w:t> čl.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661- 698, </w:t>
      </w:r>
      <w:r w:rsidRPr="00EC0BD1">
        <w:rPr>
          <w:rFonts w:eastAsia="Times New Roman"/>
          <w:color w:val="000000"/>
          <w:sz w:val="24"/>
          <w:szCs w:val="24"/>
          <w:lang w:eastAsia="hr-HR"/>
        </w:rPr>
        <w:t xml:space="preserve">849.-868. </w:t>
      </w:r>
      <w:r w:rsidRPr="00EC0BD1">
        <w:rPr>
          <w:rFonts w:eastAsia="Times New Roman" w:cs="Arial"/>
          <w:color w:val="333333"/>
          <w:sz w:val="21"/>
          <w:szCs w:val="21"/>
          <w:lang w:eastAsia="hr-HR"/>
        </w:rPr>
        <w:t> </w:t>
      </w:r>
    </w:p>
    <w:p w:rsidR="00FA03C1" w:rsidRDefault="00FA03C1" w:rsidP="00FA03C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5510DE">
        <w:rPr>
          <w:rFonts w:eastAsia="Times New Roman"/>
          <w:color w:val="000000"/>
          <w:sz w:val="24"/>
          <w:szCs w:val="24"/>
          <w:lang w:eastAsia="hr-HR"/>
        </w:rPr>
        <w:t xml:space="preserve">Zakon o ugovoru o prijevozu u željezničkom prometu, Narodne novine 87/96 </w:t>
      </w:r>
    </w:p>
    <w:p w:rsidR="00FA03C1" w:rsidRDefault="00FA03C1" w:rsidP="00FA03C1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</w:p>
    <w:p w:rsidR="00FA03C1" w:rsidRPr="00B16170" w:rsidRDefault="00FA03C1" w:rsidP="00FA03C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5510DE">
        <w:rPr>
          <w:rFonts w:eastAsia="Times New Roman"/>
          <w:color w:val="000000"/>
          <w:sz w:val="24"/>
          <w:szCs w:val="24"/>
          <w:lang w:eastAsia="hr-HR"/>
        </w:rPr>
        <w:t xml:space="preserve">Zakon o obveznim i </w:t>
      </w:r>
      <w:proofErr w:type="spellStart"/>
      <w:r w:rsidRPr="005510DE">
        <w:rPr>
          <w:rFonts w:eastAsia="Times New Roman"/>
          <w:color w:val="000000"/>
          <w:sz w:val="24"/>
          <w:szCs w:val="24"/>
          <w:lang w:eastAsia="hr-HR"/>
        </w:rPr>
        <w:t>stvarnopravnim</w:t>
      </w:r>
      <w:proofErr w:type="spellEnd"/>
      <w:r w:rsidRPr="005510DE">
        <w:rPr>
          <w:rFonts w:eastAsia="Times New Roman"/>
          <w:color w:val="000000"/>
          <w:sz w:val="24"/>
          <w:szCs w:val="24"/>
          <w:lang w:eastAsia="hr-HR"/>
        </w:rPr>
        <w:t xml:space="preserve"> odnosima u zračnom prometu (NN 132/98, 63/08, 134/09 i 94/13)</w:t>
      </w:r>
    </w:p>
    <w:p w:rsidR="00FA03C1" w:rsidRPr="005510DE" w:rsidRDefault="00FA03C1" w:rsidP="00FA03C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Zakon o prijevozu u cestovnom prometu, NN 41/18</w:t>
      </w:r>
    </w:p>
    <w:p w:rsidR="0086003C" w:rsidRPr="00FA03C1" w:rsidRDefault="0086003C" w:rsidP="00FA03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FA03C1">
        <w:rPr>
          <w:rFonts w:eastAsia="Times New Roman"/>
          <w:color w:val="000000"/>
          <w:sz w:val="24"/>
          <w:szCs w:val="24"/>
          <w:lang w:eastAsia="hr-HR"/>
        </w:rPr>
        <w:t xml:space="preserve">Konvencija za izjednačavanje nekih pravila u međunarodnom zračnom prijevozu (hrvatski prijevod), Zbornik Pravnog fakulteta u Zagrebu, Vol. 54, br. 1., 2004., str. 203-224. </w:t>
      </w:r>
      <w:r w:rsidRPr="00FA03C1">
        <w:rPr>
          <w:rFonts w:eastAsia="Times New Roman" w:cs="Arial"/>
          <w:color w:val="333333"/>
          <w:sz w:val="21"/>
          <w:szCs w:val="21"/>
          <w:lang w:eastAsia="hr-HR"/>
        </w:rPr>
        <w:t xml:space="preserve">  </w:t>
      </w:r>
    </w:p>
    <w:p w:rsidR="0086003C" w:rsidRPr="0086003C" w:rsidRDefault="0086003C" w:rsidP="008600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86003C">
        <w:rPr>
          <w:rFonts w:eastAsia="Times New Roman"/>
          <w:color w:val="333333"/>
          <w:sz w:val="14"/>
          <w:szCs w:val="14"/>
          <w:lang w:eastAsia="hr-HR"/>
        </w:rPr>
        <w:t> </w:t>
      </w:r>
      <w:r w:rsidRPr="0086003C">
        <w:rPr>
          <w:rFonts w:eastAsia="Times New Roman"/>
          <w:color w:val="000000"/>
          <w:sz w:val="24"/>
          <w:szCs w:val="24"/>
          <w:lang w:eastAsia="hr-HR"/>
        </w:rPr>
        <w:t xml:space="preserve">COTIF 1999 - Međunarodna konvencija o međunarodnom željezničkom prometu (Narodne novine – dodatak Međunarodni ugovori br. 12/00) </w:t>
      </w:r>
      <w:r w:rsidRPr="0086003C">
        <w:rPr>
          <w:rFonts w:eastAsia="Times New Roman" w:cs="Arial"/>
          <w:color w:val="333333"/>
          <w:sz w:val="21"/>
          <w:szCs w:val="21"/>
          <w:lang w:eastAsia="hr-HR"/>
        </w:rPr>
        <w:t xml:space="preserve">  </w:t>
      </w:r>
    </w:p>
    <w:p w:rsidR="0086003C" w:rsidRPr="0086003C" w:rsidRDefault="0086003C" w:rsidP="00860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86003C">
        <w:rPr>
          <w:rFonts w:eastAsia="Times New Roman"/>
          <w:color w:val="333333"/>
          <w:sz w:val="14"/>
          <w:szCs w:val="14"/>
          <w:lang w:eastAsia="hr-HR"/>
        </w:rPr>
        <w:lastRenderedPageBreak/>
        <w:t> </w:t>
      </w:r>
      <w:r w:rsidRPr="0086003C">
        <w:rPr>
          <w:rFonts w:eastAsia="Times New Roman"/>
          <w:color w:val="000000"/>
          <w:sz w:val="24"/>
          <w:szCs w:val="24"/>
          <w:lang w:eastAsia="hr-HR"/>
        </w:rPr>
        <w:t xml:space="preserve">CMR 1956 - Konvencija o ugovoru o međunarodnom prijevozu robe cestom, Službeni list FNRJ - Međunarodni ugovori br. 11/58. </w:t>
      </w:r>
      <w:r w:rsidRPr="0086003C">
        <w:rPr>
          <w:rFonts w:eastAsia="Times New Roman" w:cs="Arial"/>
          <w:color w:val="333333"/>
          <w:sz w:val="21"/>
          <w:szCs w:val="21"/>
          <w:lang w:eastAsia="hr-HR"/>
        </w:rPr>
        <w:t xml:space="preserve">  </w:t>
      </w:r>
    </w:p>
    <w:p w:rsidR="0086003C" w:rsidRPr="0086003C" w:rsidRDefault="0086003C" w:rsidP="008600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  <w:lang w:eastAsia="hr-HR"/>
        </w:rPr>
      </w:pPr>
      <w:r w:rsidRPr="0086003C">
        <w:rPr>
          <w:rFonts w:eastAsia="Times New Roman"/>
          <w:color w:val="000000"/>
          <w:sz w:val="24"/>
          <w:szCs w:val="24"/>
          <w:lang w:eastAsia="hr-HR"/>
        </w:rPr>
        <w:t>CVR 1973 - Konvencija o ugovoru o međunarodnom cestovnom prijevozu putnika i prtljage, Službeni list SFRJ – Međunarodni ugovori i drugi sporazumi br. 8/77.</w:t>
      </w:r>
    </w:p>
    <w:p w:rsidR="0086003C" w:rsidRPr="0086003C" w:rsidRDefault="0086003C">
      <w:pPr>
        <w:rPr>
          <w:sz w:val="24"/>
          <w:szCs w:val="24"/>
        </w:rPr>
      </w:pPr>
    </w:p>
    <w:sectPr w:rsidR="0086003C" w:rsidRPr="0086003C" w:rsidSect="00527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7DF"/>
    <w:multiLevelType w:val="multilevel"/>
    <w:tmpl w:val="84C2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09E9"/>
    <w:multiLevelType w:val="multilevel"/>
    <w:tmpl w:val="BE1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33F33"/>
    <w:multiLevelType w:val="hybridMultilevel"/>
    <w:tmpl w:val="0308C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0C4C"/>
    <w:multiLevelType w:val="multilevel"/>
    <w:tmpl w:val="FA7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53136"/>
    <w:multiLevelType w:val="multilevel"/>
    <w:tmpl w:val="351C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C61B6"/>
    <w:multiLevelType w:val="multilevel"/>
    <w:tmpl w:val="961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E339A"/>
    <w:multiLevelType w:val="multilevel"/>
    <w:tmpl w:val="C31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2911"/>
    <w:multiLevelType w:val="hybridMultilevel"/>
    <w:tmpl w:val="3E5A7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E16BA"/>
    <w:multiLevelType w:val="multilevel"/>
    <w:tmpl w:val="4A86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87F07"/>
    <w:multiLevelType w:val="hybridMultilevel"/>
    <w:tmpl w:val="E9644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2200B"/>
    <w:multiLevelType w:val="multilevel"/>
    <w:tmpl w:val="CDA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659EE"/>
    <w:multiLevelType w:val="multilevel"/>
    <w:tmpl w:val="707A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F11AD"/>
    <w:multiLevelType w:val="multilevel"/>
    <w:tmpl w:val="8F9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3C"/>
    <w:rsid w:val="0002074D"/>
    <w:rsid w:val="00073003"/>
    <w:rsid w:val="00101628"/>
    <w:rsid w:val="00124672"/>
    <w:rsid w:val="00143E10"/>
    <w:rsid w:val="001E4D11"/>
    <w:rsid w:val="0028456C"/>
    <w:rsid w:val="004527A6"/>
    <w:rsid w:val="004F2629"/>
    <w:rsid w:val="0050101A"/>
    <w:rsid w:val="00507719"/>
    <w:rsid w:val="00527273"/>
    <w:rsid w:val="005312B6"/>
    <w:rsid w:val="005510DE"/>
    <w:rsid w:val="005E5719"/>
    <w:rsid w:val="00693946"/>
    <w:rsid w:val="006B6694"/>
    <w:rsid w:val="007200A5"/>
    <w:rsid w:val="007C0092"/>
    <w:rsid w:val="0086003C"/>
    <w:rsid w:val="008E1E9B"/>
    <w:rsid w:val="008E4832"/>
    <w:rsid w:val="008F0628"/>
    <w:rsid w:val="009C4B65"/>
    <w:rsid w:val="00AA5B5C"/>
    <w:rsid w:val="00B67027"/>
    <w:rsid w:val="00CE4555"/>
    <w:rsid w:val="00E15D2F"/>
    <w:rsid w:val="00E40D8B"/>
    <w:rsid w:val="00E43A2A"/>
    <w:rsid w:val="00EC0BD1"/>
    <w:rsid w:val="00EF58C8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096B"/>
  <w15:docId w15:val="{C176895E-86B4-4264-8798-4690B6C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00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003C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text">
    <w:name w:val="bodytext"/>
    <w:basedOn w:val="Normal"/>
    <w:rsid w:val="0086003C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60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83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D2F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2301</CharactersWithSpaces>
  <SharedDoc>false</SharedDoc>
  <HLinks>
    <vt:vector size="6" baseType="variant">
      <vt:variant>
        <vt:i4>4259961</vt:i4>
      </vt:variant>
      <vt:variant>
        <vt:i4>0</vt:i4>
      </vt:variant>
      <vt:variant>
        <vt:i4>0</vt:i4>
      </vt:variant>
      <vt:variant>
        <vt:i4>5</vt:i4>
      </vt:variant>
      <vt:variant>
        <vt:lpwstr>http://www.pravo.hr/POP/ispiti/ispitna_literatura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Nikoleta</cp:lastModifiedBy>
  <cp:revision>2</cp:revision>
  <dcterms:created xsi:type="dcterms:W3CDTF">2019-04-30T16:14:00Z</dcterms:created>
  <dcterms:modified xsi:type="dcterms:W3CDTF">2019-04-30T16:14:00Z</dcterms:modified>
</cp:coreProperties>
</file>