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F370D" w14:textId="076B0307" w:rsidR="009637BE" w:rsidRDefault="005C5685" w:rsidP="005C5685">
      <w:pPr>
        <w:spacing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SVEUČILIŠTE U ZAGREBU</w:t>
      </w:r>
    </w:p>
    <w:p w14:paraId="2F5FE7E1" w14:textId="656ABA54" w:rsidR="005C5685" w:rsidRDefault="005C5685" w:rsidP="005C5685">
      <w:pPr>
        <w:spacing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PRAVNI FAKULTET</w:t>
      </w:r>
    </w:p>
    <w:p w14:paraId="4A7B0D98" w14:textId="0DD67F03" w:rsidR="005C5685" w:rsidRDefault="005C5685" w:rsidP="005C5685">
      <w:pPr>
        <w:spacing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STUDIJSKI CENTAR SOCIJALNOG RADA</w:t>
      </w:r>
    </w:p>
    <w:p w14:paraId="78D35148" w14:textId="5DE22407" w:rsidR="005C5685" w:rsidRDefault="005C5685" w:rsidP="005C5685">
      <w:pPr>
        <w:spacing w:line="360" w:lineRule="auto"/>
        <w:jc w:val="center"/>
        <w:rPr>
          <w:rFonts w:ascii="Times New Roman" w:hAnsi="Times New Roman" w:cs="Times New Roman"/>
          <w:sz w:val="24"/>
          <w:szCs w:val="24"/>
          <w:lang w:val="hr-HR"/>
        </w:rPr>
      </w:pPr>
    </w:p>
    <w:p w14:paraId="478CF789" w14:textId="06011831" w:rsidR="005C5685" w:rsidRDefault="005C5685" w:rsidP="005C5685">
      <w:pPr>
        <w:spacing w:line="360" w:lineRule="auto"/>
        <w:jc w:val="center"/>
        <w:rPr>
          <w:rFonts w:ascii="Times New Roman" w:hAnsi="Times New Roman" w:cs="Times New Roman"/>
          <w:sz w:val="24"/>
          <w:szCs w:val="24"/>
          <w:lang w:val="hr-HR"/>
        </w:rPr>
      </w:pPr>
    </w:p>
    <w:p w14:paraId="7309C5F9" w14:textId="58FCC7CF" w:rsidR="005C5685" w:rsidRDefault="005C5685" w:rsidP="005C5685">
      <w:pPr>
        <w:spacing w:line="360" w:lineRule="auto"/>
        <w:jc w:val="center"/>
        <w:rPr>
          <w:rFonts w:ascii="Times New Roman" w:hAnsi="Times New Roman" w:cs="Times New Roman"/>
          <w:sz w:val="24"/>
          <w:szCs w:val="24"/>
          <w:lang w:val="hr-HR"/>
        </w:rPr>
      </w:pPr>
    </w:p>
    <w:p w14:paraId="748A2ED5" w14:textId="74338B06" w:rsidR="005C5685" w:rsidRDefault="005C5685" w:rsidP="005C5685">
      <w:pPr>
        <w:spacing w:line="360" w:lineRule="auto"/>
        <w:jc w:val="center"/>
        <w:rPr>
          <w:rFonts w:ascii="Times New Roman" w:hAnsi="Times New Roman" w:cs="Times New Roman"/>
          <w:sz w:val="24"/>
          <w:szCs w:val="24"/>
          <w:lang w:val="hr-HR"/>
        </w:rPr>
      </w:pPr>
    </w:p>
    <w:p w14:paraId="786969E0" w14:textId="7F0FAA96" w:rsidR="005C5685" w:rsidRDefault="005C5685" w:rsidP="005C5685">
      <w:pPr>
        <w:spacing w:line="360" w:lineRule="auto"/>
        <w:jc w:val="center"/>
        <w:rPr>
          <w:rFonts w:ascii="Times New Roman" w:hAnsi="Times New Roman" w:cs="Times New Roman"/>
          <w:sz w:val="24"/>
          <w:szCs w:val="24"/>
          <w:lang w:val="hr-HR"/>
        </w:rPr>
      </w:pPr>
    </w:p>
    <w:p w14:paraId="17103235" w14:textId="3E8DB1D0" w:rsidR="005C5685" w:rsidRDefault="005C5685" w:rsidP="005C5685">
      <w:pPr>
        <w:spacing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Glad i nesigurnost hrane kao globalni problem</w:t>
      </w:r>
    </w:p>
    <w:p w14:paraId="5CEB4FDA" w14:textId="4A634F7D" w:rsidR="005C5685" w:rsidRDefault="005C5685" w:rsidP="005C5685">
      <w:pPr>
        <w:spacing w:line="360" w:lineRule="auto"/>
        <w:jc w:val="center"/>
        <w:rPr>
          <w:rFonts w:ascii="Times New Roman" w:hAnsi="Times New Roman" w:cs="Times New Roman"/>
          <w:sz w:val="24"/>
          <w:szCs w:val="24"/>
          <w:lang w:val="hr-HR"/>
        </w:rPr>
      </w:pPr>
    </w:p>
    <w:p w14:paraId="5EED3A76" w14:textId="4D9505DC" w:rsidR="005C5685" w:rsidRDefault="005C5685" w:rsidP="005C5685">
      <w:pPr>
        <w:spacing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Marija Hodak i Mirela Horvat</w:t>
      </w:r>
    </w:p>
    <w:p w14:paraId="690EAC0D" w14:textId="72EB5479" w:rsidR="005C5685" w:rsidRDefault="005C5685" w:rsidP="005C5685">
      <w:pPr>
        <w:spacing w:line="360" w:lineRule="auto"/>
        <w:jc w:val="center"/>
        <w:rPr>
          <w:rFonts w:ascii="Times New Roman" w:hAnsi="Times New Roman" w:cs="Times New Roman"/>
          <w:sz w:val="24"/>
          <w:szCs w:val="24"/>
          <w:lang w:val="hr-HR"/>
        </w:rPr>
      </w:pPr>
    </w:p>
    <w:p w14:paraId="4914996C" w14:textId="364E9AA1" w:rsidR="005C5685" w:rsidRDefault="005C5685" w:rsidP="005C5685">
      <w:pPr>
        <w:spacing w:line="360" w:lineRule="auto"/>
        <w:jc w:val="center"/>
        <w:rPr>
          <w:rFonts w:ascii="Times New Roman" w:hAnsi="Times New Roman" w:cs="Times New Roman"/>
          <w:sz w:val="24"/>
          <w:szCs w:val="24"/>
          <w:lang w:val="hr-HR"/>
        </w:rPr>
      </w:pPr>
    </w:p>
    <w:p w14:paraId="008ED687" w14:textId="02C8A9D3" w:rsidR="005C5685" w:rsidRDefault="005C5685" w:rsidP="005C5685">
      <w:pPr>
        <w:spacing w:line="360" w:lineRule="auto"/>
        <w:jc w:val="center"/>
        <w:rPr>
          <w:rFonts w:ascii="Times New Roman" w:hAnsi="Times New Roman" w:cs="Times New Roman"/>
          <w:sz w:val="24"/>
          <w:szCs w:val="24"/>
          <w:lang w:val="hr-HR"/>
        </w:rPr>
      </w:pPr>
    </w:p>
    <w:p w14:paraId="6727C0A5" w14:textId="7B1659BB" w:rsidR="005C5685" w:rsidRDefault="005C5685" w:rsidP="005C5685">
      <w:pPr>
        <w:spacing w:line="360" w:lineRule="auto"/>
        <w:jc w:val="center"/>
        <w:rPr>
          <w:rFonts w:ascii="Times New Roman" w:hAnsi="Times New Roman" w:cs="Times New Roman"/>
          <w:sz w:val="24"/>
          <w:szCs w:val="24"/>
          <w:lang w:val="hr-HR"/>
        </w:rPr>
      </w:pPr>
    </w:p>
    <w:p w14:paraId="237D6015" w14:textId="1BDBD6EE" w:rsidR="005C5685" w:rsidRDefault="005C5685" w:rsidP="005C5685">
      <w:pPr>
        <w:spacing w:line="360" w:lineRule="auto"/>
        <w:jc w:val="center"/>
        <w:rPr>
          <w:rFonts w:ascii="Times New Roman" w:hAnsi="Times New Roman" w:cs="Times New Roman"/>
          <w:sz w:val="24"/>
          <w:szCs w:val="24"/>
          <w:lang w:val="hr-HR"/>
        </w:rPr>
      </w:pPr>
    </w:p>
    <w:p w14:paraId="5BD11F02" w14:textId="009F7290" w:rsidR="005C5685" w:rsidRDefault="005C5685" w:rsidP="005C5685">
      <w:pPr>
        <w:spacing w:line="360" w:lineRule="auto"/>
        <w:jc w:val="center"/>
        <w:rPr>
          <w:rFonts w:ascii="Times New Roman" w:hAnsi="Times New Roman" w:cs="Times New Roman"/>
          <w:sz w:val="24"/>
          <w:szCs w:val="24"/>
          <w:lang w:val="hr-HR"/>
        </w:rPr>
      </w:pPr>
    </w:p>
    <w:p w14:paraId="7FFAA1D3" w14:textId="4D1F1F9A" w:rsidR="005C5685" w:rsidRDefault="005C5685" w:rsidP="005C5685">
      <w:pPr>
        <w:spacing w:line="360" w:lineRule="auto"/>
        <w:jc w:val="center"/>
        <w:rPr>
          <w:rFonts w:ascii="Times New Roman" w:hAnsi="Times New Roman" w:cs="Times New Roman"/>
          <w:sz w:val="24"/>
          <w:szCs w:val="24"/>
          <w:lang w:val="hr-HR"/>
        </w:rPr>
      </w:pPr>
    </w:p>
    <w:p w14:paraId="3E0C3761" w14:textId="75B5554F" w:rsidR="005C5685" w:rsidRDefault="005C5685" w:rsidP="005C5685">
      <w:pPr>
        <w:spacing w:line="360" w:lineRule="auto"/>
        <w:jc w:val="center"/>
        <w:rPr>
          <w:rFonts w:ascii="Times New Roman" w:hAnsi="Times New Roman" w:cs="Times New Roman"/>
          <w:sz w:val="24"/>
          <w:szCs w:val="24"/>
          <w:lang w:val="hr-HR"/>
        </w:rPr>
      </w:pPr>
    </w:p>
    <w:p w14:paraId="4896A612" w14:textId="566DC971" w:rsidR="005C5685" w:rsidRDefault="005C5685" w:rsidP="005C5685">
      <w:pPr>
        <w:spacing w:line="360" w:lineRule="auto"/>
        <w:jc w:val="center"/>
        <w:rPr>
          <w:rFonts w:ascii="Times New Roman" w:hAnsi="Times New Roman" w:cs="Times New Roman"/>
          <w:sz w:val="24"/>
          <w:szCs w:val="24"/>
          <w:lang w:val="hr-HR"/>
        </w:rPr>
      </w:pPr>
    </w:p>
    <w:p w14:paraId="3B46C7A2" w14:textId="25656566" w:rsidR="005C5685" w:rsidRDefault="005C5685" w:rsidP="005C5685">
      <w:pPr>
        <w:spacing w:line="360" w:lineRule="auto"/>
        <w:jc w:val="center"/>
        <w:rPr>
          <w:rFonts w:ascii="Times New Roman" w:hAnsi="Times New Roman" w:cs="Times New Roman"/>
          <w:sz w:val="24"/>
          <w:szCs w:val="24"/>
          <w:lang w:val="hr-HR"/>
        </w:rPr>
      </w:pPr>
    </w:p>
    <w:p w14:paraId="47234D06" w14:textId="3DED5ABE" w:rsidR="005C5685" w:rsidRDefault="005C5685" w:rsidP="005C5685">
      <w:pPr>
        <w:spacing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Zagreb, 2021.</w:t>
      </w:r>
    </w:p>
    <w:p w14:paraId="55BF06E2" w14:textId="4C76F423" w:rsidR="005C5685" w:rsidRDefault="005C5685" w:rsidP="005C5685">
      <w:pPr>
        <w:spacing w:line="36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lastRenderedPageBreak/>
        <w:t>1. Uvod</w:t>
      </w:r>
    </w:p>
    <w:p w14:paraId="0A80C21A" w14:textId="50CFDEB5" w:rsidR="00CF4705" w:rsidRPr="00CF4705" w:rsidRDefault="00CF4705" w:rsidP="005C5685">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Glad, siromaštvo i loša ishrana </w:t>
      </w:r>
      <w:r w:rsidR="00750CBF">
        <w:rPr>
          <w:rFonts w:ascii="Times New Roman" w:hAnsi="Times New Roman" w:cs="Times New Roman"/>
          <w:sz w:val="24"/>
          <w:szCs w:val="24"/>
          <w:lang w:val="hr-HR"/>
        </w:rPr>
        <w:t xml:space="preserve">još uvijek su među </w:t>
      </w:r>
      <w:r>
        <w:rPr>
          <w:rFonts w:ascii="Times New Roman" w:hAnsi="Times New Roman" w:cs="Times New Roman"/>
          <w:sz w:val="24"/>
          <w:szCs w:val="24"/>
          <w:lang w:val="hr-HR"/>
        </w:rPr>
        <w:t>glavni</w:t>
      </w:r>
      <w:r w:rsidR="00750CBF">
        <w:rPr>
          <w:rFonts w:ascii="Times New Roman" w:hAnsi="Times New Roman" w:cs="Times New Roman"/>
          <w:sz w:val="24"/>
          <w:szCs w:val="24"/>
          <w:lang w:val="hr-HR"/>
        </w:rPr>
        <w:t>m</w:t>
      </w:r>
      <w:r>
        <w:rPr>
          <w:rFonts w:ascii="Times New Roman" w:hAnsi="Times New Roman" w:cs="Times New Roman"/>
          <w:sz w:val="24"/>
          <w:szCs w:val="24"/>
          <w:lang w:val="hr-HR"/>
        </w:rPr>
        <w:t xml:space="preserve"> izazov</w:t>
      </w:r>
      <w:r w:rsidR="00750CBF">
        <w:rPr>
          <w:rFonts w:ascii="Times New Roman" w:hAnsi="Times New Roman" w:cs="Times New Roman"/>
          <w:sz w:val="24"/>
          <w:szCs w:val="24"/>
          <w:lang w:val="hr-HR"/>
        </w:rPr>
        <w:t>ima</w:t>
      </w:r>
      <w:r>
        <w:rPr>
          <w:rFonts w:ascii="Times New Roman" w:hAnsi="Times New Roman" w:cs="Times New Roman"/>
          <w:sz w:val="24"/>
          <w:szCs w:val="24"/>
          <w:lang w:val="hr-HR"/>
        </w:rPr>
        <w:t xml:space="preserve"> za zdravlje</w:t>
      </w:r>
      <w:r w:rsidR="00750CBF">
        <w:rPr>
          <w:rFonts w:ascii="Times New Roman" w:hAnsi="Times New Roman" w:cs="Times New Roman"/>
          <w:sz w:val="24"/>
          <w:szCs w:val="24"/>
          <w:lang w:val="hr-HR"/>
        </w:rPr>
        <w:t>.</w:t>
      </w:r>
      <w:r w:rsidR="00C31503">
        <w:rPr>
          <w:rFonts w:ascii="Times New Roman" w:hAnsi="Times New Roman" w:cs="Times New Roman"/>
          <w:sz w:val="24"/>
          <w:szCs w:val="24"/>
          <w:lang w:val="hr-HR"/>
        </w:rPr>
        <w:t xml:space="preserve"> To je problem svjetske razine koji najviše pogađa zemlje u razvoju</w:t>
      </w:r>
      <w:r w:rsidR="00CF75C7">
        <w:rPr>
          <w:rFonts w:ascii="Times New Roman" w:hAnsi="Times New Roman" w:cs="Times New Roman"/>
          <w:sz w:val="24"/>
          <w:szCs w:val="24"/>
          <w:lang w:val="hr-HR"/>
        </w:rPr>
        <w:t xml:space="preserve">. Prema UN-ovoj </w:t>
      </w:r>
      <w:r w:rsidR="00BA7E12">
        <w:rPr>
          <w:rFonts w:ascii="Times New Roman" w:hAnsi="Times New Roman" w:cs="Times New Roman"/>
          <w:sz w:val="24"/>
          <w:szCs w:val="24"/>
          <w:lang w:val="hr-HR"/>
        </w:rPr>
        <w:t>O</w:t>
      </w:r>
      <w:r w:rsidR="00CF75C7">
        <w:rPr>
          <w:rFonts w:ascii="Times New Roman" w:hAnsi="Times New Roman" w:cs="Times New Roman"/>
          <w:sz w:val="24"/>
          <w:szCs w:val="24"/>
          <w:lang w:val="hr-HR"/>
        </w:rPr>
        <w:t xml:space="preserve">rganizaciji za hranu </w:t>
      </w:r>
      <w:r>
        <w:rPr>
          <w:rFonts w:ascii="Times New Roman" w:hAnsi="Times New Roman" w:cs="Times New Roman"/>
          <w:sz w:val="24"/>
          <w:szCs w:val="24"/>
          <w:lang w:val="hr-HR"/>
        </w:rPr>
        <w:t xml:space="preserve"> </w:t>
      </w:r>
      <w:r w:rsidR="00167BE7">
        <w:rPr>
          <w:rFonts w:ascii="Times New Roman" w:hAnsi="Times New Roman" w:cs="Times New Roman"/>
          <w:sz w:val="24"/>
          <w:szCs w:val="24"/>
          <w:lang w:val="hr-HR"/>
        </w:rPr>
        <w:t>i poljoprivredu, svaka deseta o</w:t>
      </w:r>
      <w:r w:rsidR="009513E3">
        <w:rPr>
          <w:rFonts w:ascii="Times New Roman" w:hAnsi="Times New Roman" w:cs="Times New Roman"/>
          <w:sz w:val="24"/>
          <w:szCs w:val="24"/>
          <w:lang w:val="hr-HR"/>
        </w:rPr>
        <w:t>s</w:t>
      </w:r>
      <w:r w:rsidR="00167BE7">
        <w:rPr>
          <w:rFonts w:ascii="Times New Roman" w:hAnsi="Times New Roman" w:cs="Times New Roman"/>
          <w:sz w:val="24"/>
          <w:szCs w:val="24"/>
          <w:lang w:val="hr-HR"/>
        </w:rPr>
        <w:t>oba u svijetu izložena je ozbiljnoj nesigurnosti hrane. Uzroci gladi u svijetu su brojni</w:t>
      </w:r>
      <w:r w:rsidR="00796F0D">
        <w:rPr>
          <w:rFonts w:ascii="Times New Roman" w:hAnsi="Times New Roman" w:cs="Times New Roman"/>
          <w:sz w:val="24"/>
          <w:szCs w:val="24"/>
          <w:lang w:val="hr-HR"/>
        </w:rPr>
        <w:t xml:space="preserve"> – osim siromaštva to je nejednaka raspodjela dobara, nejedanko raspoređeni resursi, nemogućnost pristupa zdravstvenoj skrbi, čistoj vodi itd. </w:t>
      </w:r>
      <w:r w:rsidR="003863E7">
        <w:rPr>
          <w:rFonts w:ascii="Times New Roman" w:hAnsi="Times New Roman" w:cs="Times New Roman"/>
          <w:sz w:val="24"/>
          <w:szCs w:val="24"/>
          <w:lang w:val="hr-HR"/>
        </w:rPr>
        <w:t>Ionako velik problem dodatno otežava trenutna pandemija COVID-19</w:t>
      </w:r>
      <w:r w:rsidR="00D019B8">
        <w:rPr>
          <w:rFonts w:ascii="Times New Roman" w:hAnsi="Times New Roman" w:cs="Times New Roman"/>
          <w:sz w:val="24"/>
          <w:szCs w:val="24"/>
          <w:lang w:val="hr-HR"/>
        </w:rPr>
        <w:t xml:space="preserve"> koja opasno povećava rizik globalne gladi.</w:t>
      </w:r>
      <w:r w:rsidR="009513E3">
        <w:rPr>
          <w:rFonts w:ascii="Times New Roman" w:hAnsi="Times New Roman" w:cs="Times New Roman"/>
          <w:sz w:val="24"/>
          <w:szCs w:val="24"/>
          <w:lang w:val="hr-HR"/>
        </w:rPr>
        <w:t xml:space="preserve"> </w:t>
      </w:r>
      <w:r w:rsidR="00AF3DAF">
        <w:rPr>
          <w:rFonts w:ascii="Times New Roman" w:hAnsi="Times New Roman" w:cs="Times New Roman"/>
          <w:sz w:val="24"/>
          <w:szCs w:val="24"/>
          <w:lang w:val="hr-HR"/>
        </w:rPr>
        <w:t>I dok jedni pate od gladi i pothranjenosti zbog premalog unosa hrane, drugi boluju od pretilosti zbog unosa prevelikih količina hrane. Tako imamo prisutan paradoks današnjice, dok jedni umiru od gladi, drugi umiru od pretilosti</w:t>
      </w:r>
      <w:r w:rsidR="00BF14DE">
        <w:rPr>
          <w:rFonts w:ascii="Times New Roman" w:hAnsi="Times New Roman" w:cs="Times New Roman"/>
          <w:sz w:val="24"/>
          <w:szCs w:val="24"/>
          <w:lang w:val="hr-HR"/>
        </w:rPr>
        <w:t>, a oba problema povezuje siromaštvo, dok pretilost pogoršava i današnji ubrzani način života i sve češće posezanje za brzom hranom.</w:t>
      </w:r>
      <w:r w:rsidR="002418BA">
        <w:rPr>
          <w:rFonts w:ascii="Times New Roman" w:hAnsi="Times New Roman" w:cs="Times New Roman"/>
          <w:sz w:val="24"/>
          <w:szCs w:val="24"/>
          <w:lang w:val="hr-HR"/>
        </w:rPr>
        <w:t xml:space="preserve"> </w:t>
      </w:r>
      <w:r w:rsidR="00C8464F">
        <w:rPr>
          <w:rFonts w:ascii="Times New Roman" w:hAnsi="Times New Roman" w:cs="Times New Roman"/>
          <w:sz w:val="24"/>
          <w:szCs w:val="24"/>
          <w:lang w:val="hr-HR"/>
        </w:rPr>
        <w:t xml:space="preserve">Zbog koegzistiranja pretilosti i gladi u istom društvu potebno je oba problema obuhvatiti prikladnim politikama i programima i to istovremeno. Postoje razne internacionalne akcije i programi kojima se ovi problemi nastoje </w:t>
      </w:r>
      <w:r w:rsidR="00D64168">
        <w:rPr>
          <w:rFonts w:ascii="Times New Roman" w:hAnsi="Times New Roman" w:cs="Times New Roman"/>
          <w:sz w:val="24"/>
          <w:szCs w:val="24"/>
          <w:lang w:val="hr-HR"/>
        </w:rPr>
        <w:t>smanjiti te naposlijetku potpuno iskorijeniti.</w:t>
      </w:r>
      <w:r w:rsidR="0004797E">
        <w:rPr>
          <w:rFonts w:ascii="Times New Roman" w:hAnsi="Times New Roman" w:cs="Times New Roman"/>
          <w:sz w:val="24"/>
          <w:szCs w:val="24"/>
          <w:lang w:val="hr-HR"/>
        </w:rPr>
        <w:t xml:space="preserve"> U kreiranju tih programa, provođenju istraživanja trebali bi sudjelovati i socijalni radnici kako bi poboljšali svoju praksu i pomogli onima koji su najranjiviji.</w:t>
      </w:r>
    </w:p>
    <w:p w14:paraId="6A965789" w14:textId="77777777" w:rsidR="00D64168" w:rsidRDefault="00D64168" w:rsidP="005C5685">
      <w:pPr>
        <w:spacing w:line="360" w:lineRule="auto"/>
        <w:jc w:val="both"/>
        <w:rPr>
          <w:rFonts w:ascii="Times New Roman" w:hAnsi="Times New Roman" w:cs="Times New Roman"/>
          <w:b/>
          <w:bCs/>
          <w:sz w:val="24"/>
          <w:szCs w:val="24"/>
          <w:lang w:val="hr-HR"/>
        </w:rPr>
      </w:pPr>
    </w:p>
    <w:p w14:paraId="0903B5F9" w14:textId="5A78E281" w:rsidR="005C5685" w:rsidRDefault="005C5685" w:rsidP="005C5685">
      <w:pPr>
        <w:spacing w:line="36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2. Glad </w:t>
      </w:r>
      <w:r w:rsidR="00C60642">
        <w:rPr>
          <w:rFonts w:ascii="Times New Roman" w:hAnsi="Times New Roman" w:cs="Times New Roman"/>
          <w:b/>
          <w:bCs/>
          <w:sz w:val="24"/>
          <w:szCs w:val="24"/>
          <w:lang w:val="hr-HR"/>
        </w:rPr>
        <w:t>u svijetu</w:t>
      </w:r>
    </w:p>
    <w:p w14:paraId="3094B6B4" w14:textId="1A86F8BC" w:rsidR="00D10B94" w:rsidRDefault="00C60642" w:rsidP="00C60642">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Glad i loša ishrana najčešći</w:t>
      </w:r>
      <w:r w:rsidR="00FE0546">
        <w:rPr>
          <w:rFonts w:ascii="Times New Roman" w:hAnsi="Times New Roman" w:cs="Times New Roman"/>
          <w:sz w:val="24"/>
          <w:szCs w:val="24"/>
          <w:lang w:val="hr-HR"/>
        </w:rPr>
        <w:t xml:space="preserve"> su</w:t>
      </w:r>
      <w:r>
        <w:rPr>
          <w:rFonts w:ascii="Times New Roman" w:hAnsi="Times New Roman" w:cs="Times New Roman"/>
          <w:sz w:val="24"/>
          <w:szCs w:val="24"/>
          <w:lang w:val="hr-HR"/>
        </w:rPr>
        <w:t xml:space="preserve"> i najveći izazovi za zdravlje diljem svijeta. Iako su ta dva pojma povezana, ipak svaki ima svoje značenje. Glad je stanje u kojem ljudi imaju manjak makronutrijenata (proteini i energija) i mikronutrijenata (vitamini i minerali) potrebnih za produktivan, aktivan i zdrav život. S druge strane, loša ishrana je </w:t>
      </w:r>
      <w:r w:rsidR="00FE0546">
        <w:rPr>
          <w:rFonts w:ascii="Times New Roman" w:hAnsi="Times New Roman" w:cs="Times New Roman"/>
          <w:sz w:val="24"/>
          <w:szCs w:val="24"/>
          <w:lang w:val="hr-HR"/>
        </w:rPr>
        <w:t xml:space="preserve">fizičko </w:t>
      </w:r>
      <w:r>
        <w:rPr>
          <w:rFonts w:ascii="Times New Roman" w:hAnsi="Times New Roman" w:cs="Times New Roman"/>
          <w:sz w:val="24"/>
          <w:szCs w:val="24"/>
          <w:lang w:val="hr-HR"/>
        </w:rPr>
        <w:t>stanje u kojem može postojati manjak nutrijenata pa dolazi do pothranjenosti ili postoji višak nekih nutrijenata pa se radi o prekomjernoj ishrani (WFP, 2009., prema Wu i sur., 2014.). Razarajući učinci pothranjenosti izraženiji su u zemljama s velikim brojem gladnih ljudi, dok se prekomjerna ishrana (ili pretilost) liječi ograničenjem ili smanjenjem unosa ka</w:t>
      </w:r>
      <w:r w:rsidR="00FE0546">
        <w:rPr>
          <w:rFonts w:ascii="Times New Roman" w:hAnsi="Times New Roman" w:cs="Times New Roman"/>
          <w:sz w:val="24"/>
          <w:szCs w:val="24"/>
          <w:lang w:val="hr-HR"/>
        </w:rPr>
        <w:t>l</w:t>
      </w:r>
      <w:r>
        <w:rPr>
          <w:rFonts w:ascii="Times New Roman" w:hAnsi="Times New Roman" w:cs="Times New Roman"/>
          <w:sz w:val="24"/>
          <w:szCs w:val="24"/>
          <w:lang w:val="hr-HR"/>
        </w:rPr>
        <w:t xml:space="preserve">orija (Behrman i sur., 2004, prema </w:t>
      </w:r>
      <w:r w:rsidR="00FE0546">
        <w:rPr>
          <w:rFonts w:ascii="Times New Roman" w:hAnsi="Times New Roman" w:cs="Times New Roman"/>
          <w:sz w:val="24"/>
          <w:szCs w:val="24"/>
          <w:lang w:val="hr-HR"/>
        </w:rPr>
        <w:t xml:space="preserve">Wu i sur., 2014.). Radi se o problemu na svjetskoj razini, a </w:t>
      </w:r>
      <w:r w:rsidR="00FE0546">
        <w:rPr>
          <w:rFonts w:ascii="Times New Roman" w:hAnsi="Times New Roman" w:cs="Times New Roman"/>
          <w:sz w:val="24"/>
          <w:szCs w:val="24"/>
          <w:lang w:val="hr-HR"/>
        </w:rPr>
        <w:lastRenderedPageBreak/>
        <w:t xml:space="preserve">najviše su pogođene upravo zemlje u razvoju – </w:t>
      </w:r>
      <w:r w:rsidR="00D10B94">
        <w:rPr>
          <w:rFonts w:ascii="Times New Roman" w:hAnsi="Times New Roman" w:cs="Times New Roman"/>
          <w:sz w:val="24"/>
          <w:szCs w:val="24"/>
          <w:lang w:val="hr-HR"/>
        </w:rPr>
        <w:t xml:space="preserve">siromaštvo već sada ugrožava više od 20% njihovih stanovnika, a s obzirom da se 99% prirasta svjetskog stanovništva događa upravo u tim područjima, razmjeri gladi i siromaštva svakodnevno se povećavaju. </w:t>
      </w:r>
      <w:r w:rsidR="003F6D28">
        <w:rPr>
          <w:rFonts w:ascii="Times New Roman" w:hAnsi="Times New Roman" w:cs="Times New Roman"/>
          <w:sz w:val="24"/>
          <w:szCs w:val="24"/>
          <w:lang w:val="hr-HR"/>
        </w:rPr>
        <w:t xml:space="preserve">Prema procjenama </w:t>
      </w:r>
      <w:r w:rsidR="00C334E9">
        <w:rPr>
          <w:rFonts w:ascii="Times New Roman" w:hAnsi="Times New Roman" w:cs="Times New Roman"/>
          <w:sz w:val="24"/>
          <w:szCs w:val="24"/>
          <w:lang w:val="hr-HR"/>
        </w:rPr>
        <w:t>Organizacije ujedinjenih naroda za hranu i poljoprivredu</w:t>
      </w:r>
      <w:r w:rsidR="001F3C94">
        <w:rPr>
          <w:rFonts w:ascii="Times New Roman" w:hAnsi="Times New Roman" w:cs="Times New Roman"/>
          <w:sz w:val="24"/>
          <w:szCs w:val="24"/>
          <w:lang w:val="hr-HR"/>
        </w:rPr>
        <w:t xml:space="preserve">, u 2019. godini približno je 750 milijuna ljudi bilo izloženo ozbiljnoj nesigurnosti hrane, a to znači svaka deseta osoba u svijetu, dok 2 bilijuna ljudi nije imalo svakodnevnu dostupnost sigurne i nutritivno vrijedne hrane (The state of food security and nutrition in the world, 2020.). </w:t>
      </w:r>
      <w:r w:rsidR="007F2AB5">
        <w:rPr>
          <w:rFonts w:ascii="Times New Roman" w:hAnsi="Times New Roman" w:cs="Times New Roman"/>
          <w:sz w:val="24"/>
          <w:szCs w:val="24"/>
          <w:lang w:val="hr-HR"/>
        </w:rPr>
        <w:t xml:space="preserve">Institut za </w:t>
      </w:r>
      <w:r w:rsidR="007E1836">
        <w:rPr>
          <w:rFonts w:ascii="Times New Roman" w:hAnsi="Times New Roman" w:cs="Times New Roman"/>
          <w:sz w:val="24"/>
          <w:szCs w:val="24"/>
          <w:lang w:val="hr-HR"/>
        </w:rPr>
        <w:t xml:space="preserve"> društveno odgovorno poslovanje navodi kako broj gladnih danas iznosi 795 milijuna (</w:t>
      </w:r>
      <w:r w:rsidR="00443557" w:rsidRPr="00443557">
        <w:rPr>
          <w:rFonts w:ascii="Times New Roman" w:hAnsi="Times New Roman" w:cs="Times New Roman"/>
          <w:sz w:val="24"/>
          <w:szCs w:val="24"/>
          <w:lang w:val="hr-HR"/>
        </w:rPr>
        <w:t>Cilj održivog razvoja 2: Svijet bez gladi</w:t>
      </w:r>
      <w:r w:rsidR="00F73ADA">
        <w:rPr>
          <w:rFonts w:ascii="Times New Roman" w:hAnsi="Times New Roman" w:cs="Times New Roman"/>
          <w:sz w:val="24"/>
          <w:szCs w:val="24"/>
          <w:lang w:val="hr-HR"/>
        </w:rPr>
        <w:t xml:space="preserve">, 2020.). </w:t>
      </w:r>
      <w:r w:rsidR="00D10B94">
        <w:rPr>
          <w:rFonts w:ascii="Times New Roman" w:hAnsi="Times New Roman" w:cs="Times New Roman"/>
          <w:sz w:val="24"/>
          <w:szCs w:val="24"/>
          <w:lang w:val="hr-HR"/>
        </w:rPr>
        <w:t>Dvije trećine gladnih u svijetu živi u Aziji, a prate ju zemlje podsaharske Afrike. Tri četvrtine gladnih i siromašnih u svijetu žive u ruralnim po</w:t>
      </w:r>
      <w:r w:rsidR="001F3C94">
        <w:rPr>
          <w:rFonts w:ascii="Times New Roman" w:hAnsi="Times New Roman" w:cs="Times New Roman"/>
          <w:sz w:val="24"/>
          <w:szCs w:val="24"/>
          <w:lang w:val="hr-HR"/>
        </w:rPr>
        <w:t>d</w:t>
      </w:r>
      <w:r w:rsidR="00D10B94">
        <w:rPr>
          <w:rFonts w:ascii="Times New Roman" w:hAnsi="Times New Roman" w:cs="Times New Roman"/>
          <w:sz w:val="24"/>
          <w:szCs w:val="24"/>
          <w:lang w:val="hr-HR"/>
        </w:rPr>
        <w:t>ručjima koja su glavni proizvođači hrane pa se često za ovaj svjetski problem okrivljava poljoprivredna prozivodnja i njeni sustavi, osobito u nepovoljnim klimatskim i drugim uvjetima koji prevladavaju u zemljama u razvoju. No, ako uzmemo u obzir da već dosegnuta poljoprivredna proizvodnja može hraniti i 12 milijardi stanovnika, a uz promjenu životnog stila, npr. smanjenje</w:t>
      </w:r>
      <w:r w:rsidR="005C09C5">
        <w:rPr>
          <w:rFonts w:ascii="Times New Roman" w:hAnsi="Times New Roman" w:cs="Times New Roman"/>
          <w:sz w:val="24"/>
          <w:szCs w:val="24"/>
          <w:lang w:val="hr-HR"/>
        </w:rPr>
        <w:t>m</w:t>
      </w:r>
      <w:r w:rsidR="00D10B94">
        <w:rPr>
          <w:rFonts w:ascii="Times New Roman" w:hAnsi="Times New Roman" w:cs="Times New Roman"/>
          <w:sz w:val="24"/>
          <w:szCs w:val="24"/>
          <w:lang w:val="hr-HR"/>
        </w:rPr>
        <w:t xml:space="preserve"> potrošnje mesa, moglo bi se hraniti i 20 milijardi, takvo prozivanje </w:t>
      </w:r>
      <w:r w:rsidR="005C09C5">
        <w:rPr>
          <w:rFonts w:ascii="Times New Roman" w:hAnsi="Times New Roman" w:cs="Times New Roman"/>
          <w:sz w:val="24"/>
          <w:szCs w:val="24"/>
          <w:lang w:val="hr-HR"/>
        </w:rPr>
        <w:t>moglo bi biti</w:t>
      </w:r>
      <w:r w:rsidR="00D10B94">
        <w:rPr>
          <w:rFonts w:ascii="Times New Roman" w:hAnsi="Times New Roman" w:cs="Times New Roman"/>
          <w:sz w:val="24"/>
          <w:szCs w:val="24"/>
          <w:lang w:val="hr-HR"/>
        </w:rPr>
        <w:t xml:space="preserve"> neopravdano. </w:t>
      </w:r>
      <w:r w:rsidR="0047310D">
        <w:rPr>
          <w:rFonts w:ascii="Times New Roman" w:hAnsi="Times New Roman" w:cs="Times New Roman"/>
          <w:sz w:val="24"/>
          <w:szCs w:val="24"/>
          <w:lang w:val="hr-HR"/>
        </w:rPr>
        <w:t xml:space="preserve">Očito je da glad nije uzrokovana nedostatkom prehrambenih proizvoda, biljnih ili životinjskih, </w:t>
      </w:r>
      <w:r w:rsidR="005129E8">
        <w:rPr>
          <w:rFonts w:ascii="Times New Roman" w:hAnsi="Times New Roman" w:cs="Times New Roman"/>
          <w:sz w:val="24"/>
          <w:szCs w:val="24"/>
          <w:lang w:val="hr-HR"/>
        </w:rPr>
        <w:t xml:space="preserve">već uzroke treba tražiti negdje drugdje (Knezović, 2007.). </w:t>
      </w:r>
      <w:r w:rsidR="00265AC0">
        <w:rPr>
          <w:rFonts w:ascii="Times New Roman" w:hAnsi="Times New Roman" w:cs="Times New Roman"/>
          <w:sz w:val="24"/>
          <w:szCs w:val="24"/>
          <w:lang w:val="hr-HR"/>
        </w:rPr>
        <w:t>Nažalost, svjedoci smo vremena u kojem mnogi ljudi imaju iskustvo nesigurnosti hrane i pate od kronične gladi, dok neke razvijene zemlje učestalo proizvode viškove u hrani.</w:t>
      </w:r>
      <w:r w:rsidR="0047310D">
        <w:rPr>
          <w:rFonts w:ascii="Times New Roman" w:hAnsi="Times New Roman" w:cs="Times New Roman"/>
          <w:sz w:val="24"/>
          <w:szCs w:val="24"/>
          <w:lang w:val="hr-HR"/>
        </w:rPr>
        <w:t xml:space="preserve"> </w:t>
      </w:r>
      <w:r w:rsidR="00265AC0">
        <w:rPr>
          <w:rFonts w:ascii="Times New Roman" w:hAnsi="Times New Roman" w:cs="Times New Roman"/>
          <w:sz w:val="24"/>
          <w:szCs w:val="24"/>
          <w:lang w:val="hr-HR"/>
        </w:rPr>
        <w:t xml:space="preserve">Posljedica je to globalnih nejednakosti u distribuciji hrane (Wu i sur., 2014.). </w:t>
      </w:r>
      <w:r w:rsidR="005129E8">
        <w:rPr>
          <w:rFonts w:ascii="Times New Roman" w:hAnsi="Times New Roman" w:cs="Times New Roman"/>
          <w:sz w:val="24"/>
          <w:szCs w:val="24"/>
          <w:lang w:val="hr-HR"/>
        </w:rPr>
        <w:t xml:space="preserve">Osim toga, problem je i nejednolika raspodjela bioloških resursa na Zemlji. Tako npr. zemlje u razvoju zbog prirodnih uvjeta teško mogu proizvesti dovoljnu količinu prehrambenih proizvoda, iako bi i takvi uvjeti bili dostatni kada bi se mjesno stanovništvo moglo baviti onom poljoprivrednom proizvodnjom koju ta područja omogućavaju, a ne po državnim nalozima proizvoditi poljoprivredne proizvode za izvoz kako bi se otplatili inozemni dugovi industrijskim zemljama (Knezović, 2007.). </w:t>
      </w:r>
    </w:p>
    <w:p w14:paraId="6665E3AB" w14:textId="07F86229" w:rsidR="009A4B7C" w:rsidRDefault="00265AC0"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lang w:val="hr-HR"/>
        </w:rPr>
        <w:t xml:space="preserve">Takve nejednakosti uvelike narušavaju sigurnost hrane, a to je jedna od glavnih prijetnji ljudskoj sigurnosti. Sloboda od oskudice, koja podrazumijeva zadovoljenje temeljnih </w:t>
      </w:r>
      <w:r>
        <w:rPr>
          <w:rFonts w:ascii="Times New Roman" w:hAnsi="Times New Roman" w:cs="Times New Roman"/>
          <w:sz w:val="24"/>
          <w:szCs w:val="24"/>
          <w:lang w:val="hr-HR"/>
        </w:rPr>
        <w:lastRenderedPageBreak/>
        <w:t>ljudskih potreba među kojima je i ona za hranom, u samoj je biti koncepta ljudske sigurnosti. Prema definiciji sa svjetskog samita iz 1996. godine</w:t>
      </w:r>
      <w:r w:rsidR="0047310D">
        <w:rPr>
          <w:rFonts w:ascii="Times New Roman" w:hAnsi="Times New Roman" w:cs="Times New Roman"/>
          <w:sz w:val="24"/>
          <w:szCs w:val="24"/>
          <w:lang w:val="hr-HR"/>
        </w:rPr>
        <w:t xml:space="preserve"> „Sigurnost hrane postoji </w:t>
      </w:r>
      <w:r w:rsidR="0047310D" w:rsidRPr="005129E8">
        <w:rPr>
          <w:rFonts w:ascii="Times New Roman" w:hAnsi="Times New Roman" w:cs="Times New Roman"/>
          <w:sz w:val="24"/>
          <w:szCs w:val="24"/>
        </w:rPr>
        <w:t>kad svi ljudi u bilo koje doba imaju i fizički i ekonomski pristup dovoljnoj količini sigurne i nutritivne hrane koja zadovoljava njihove prehrambene potrebe koje traži zdrav i aktivan život</w:t>
      </w:r>
      <w:r w:rsidR="0047310D" w:rsidRPr="005129E8">
        <w:rPr>
          <w:rFonts w:ascii="Times New Roman" w:hAnsi="Times New Roman" w:cs="Times New Roman"/>
          <w:sz w:val="24"/>
          <w:szCs w:val="24"/>
        </w:rPr>
        <w:t>.”</w:t>
      </w:r>
      <w:r w:rsidR="0047310D">
        <w:t xml:space="preserve"> </w:t>
      </w:r>
      <w:r w:rsidR="0047310D" w:rsidRPr="005129E8">
        <w:rPr>
          <w:rFonts w:ascii="Times New Roman" w:hAnsi="Times New Roman" w:cs="Times New Roman"/>
          <w:sz w:val="24"/>
          <w:szCs w:val="24"/>
        </w:rPr>
        <w:t>(Zubak, 2015.: 165).</w:t>
      </w:r>
      <w:r w:rsidR="0047310D">
        <w:t xml:space="preserve"> </w:t>
      </w:r>
      <w:r w:rsidR="005C09C5">
        <w:rPr>
          <w:rFonts w:ascii="Times New Roman" w:hAnsi="Times New Roman" w:cs="Times New Roman"/>
          <w:sz w:val="24"/>
          <w:szCs w:val="24"/>
        </w:rPr>
        <w:t>Ova definicija ima nekoliko dimenzija: prva je dostupnost dovoljne količine hrane odgovarajuće kvalitete, zatim pristup pojedinaca do adekvatnih resursa za stjecanje odgovarajuće hrane, sljedeća dimenzija je postizanje prehrambenog blagostanja kroz korištenje hrane putem odgovarajuće prehrane, čiste vode, sanitarne i zdravstvene skrbi te kao posljednja dimenzija stabilnost hrane, što znači omogućen pristup odgovarajućoj hrani u svakom trenutku. Težnja za ostvarenjem ove definicije plemenit je cilj, no stvarnost je da mnogi još gladuju, a za to osim ranije spomenutih, postoje različiti uzroci</w:t>
      </w:r>
      <w:r w:rsidR="001F3C94">
        <w:rPr>
          <w:rFonts w:ascii="Times New Roman" w:hAnsi="Times New Roman" w:cs="Times New Roman"/>
          <w:sz w:val="24"/>
          <w:szCs w:val="24"/>
        </w:rPr>
        <w:t xml:space="preserve"> za čije su uklanjanje potrebni globalni napori</w:t>
      </w:r>
      <w:r w:rsidR="005C09C5">
        <w:rPr>
          <w:rFonts w:ascii="Times New Roman" w:hAnsi="Times New Roman" w:cs="Times New Roman"/>
          <w:sz w:val="24"/>
          <w:szCs w:val="24"/>
        </w:rPr>
        <w:t xml:space="preserve"> (Zubak, 2015.).</w:t>
      </w:r>
    </w:p>
    <w:p w14:paraId="2A6FD6C4" w14:textId="77777777" w:rsidR="009A4B7C" w:rsidRDefault="009A4B7C" w:rsidP="005129E8">
      <w:pPr>
        <w:spacing w:line="360" w:lineRule="auto"/>
        <w:jc w:val="both"/>
        <w:rPr>
          <w:rFonts w:ascii="Times New Roman" w:hAnsi="Times New Roman" w:cs="Times New Roman"/>
          <w:sz w:val="24"/>
          <w:szCs w:val="24"/>
        </w:rPr>
      </w:pPr>
    </w:p>
    <w:p w14:paraId="7240FD1D" w14:textId="2BD1AF99" w:rsidR="009A4B7C" w:rsidRDefault="009A4B7C" w:rsidP="005129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Uzroci gladi</w:t>
      </w:r>
    </w:p>
    <w:p w14:paraId="47AE7B91" w14:textId="452F1DDB" w:rsidR="00265AC0" w:rsidRDefault="00B07B76"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Osim nepravedne raspodjele dobara u svijetu i nejednolikog rasporeda bioloških resursa</w:t>
      </w:r>
      <w:r w:rsidR="00041652">
        <w:rPr>
          <w:rFonts w:ascii="Times New Roman" w:hAnsi="Times New Roman" w:cs="Times New Roman"/>
          <w:sz w:val="24"/>
          <w:szCs w:val="24"/>
        </w:rPr>
        <w:t>, kao uzrok gladi javlja se i slaba kupovna moć stanovnika</w:t>
      </w:r>
      <w:r w:rsidR="00E01637">
        <w:rPr>
          <w:rFonts w:ascii="Times New Roman" w:hAnsi="Times New Roman" w:cs="Times New Roman"/>
          <w:sz w:val="24"/>
          <w:szCs w:val="24"/>
        </w:rPr>
        <w:t xml:space="preserve"> (Knezović, 2007.). </w:t>
      </w:r>
      <w:r w:rsidR="00B83737">
        <w:rPr>
          <w:rFonts w:ascii="Times New Roman" w:hAnsi="Times New Roman" w:cs="Times New Roman"/>
          <w:sz w:val="24"/>
          <w:szCs w:val="24"/>
        </w:rPr>
        <w:t>Pothranjenost je također i neizravna posljedica rata</w:t>
      </w:r>
      <w:r w:rsidR="00A104DC">
        <w:rPr>
          <w:rFonts w:ascii="Times New Roman" w:hAnsi="Times New Roman" w:cs="Times New Roman"/>
          <w:sz w:val="24"/>
          <w:szCs w:val="24"/>
        </w:rPr>
        <w:t xml:space="preserve"> – u mnogim svjetskim zonama sukoba na svaku smrt u borbi, 10 ili više ljudi oboli od </w:t>
      </w:r>
      <w:r w:rsidR="00EB7906">
        <w:rPr>
          <w:rFonts w:ascii="Times New Roman" w:hAnsi="Times New Roman" w:cs="Times New Roman"/>
          <w:sz w:val="24"/>
          <w:szCs w:val="24"/>
        </w:rPr>
        <w:t xml:space="preserve">bolesti pogoršanih ratom ili od pothranjenosti. U istraživanju objavljenom u Africi (Green, 1994., prema Zubak, 2015.) navodi se kako </w:t>
      </w:r>
      <w:r w:rsidR="00FA46FB">
        <w:rPr>
          <w:rFonts w:ascii="Times New Roman" w:hAnsi="Times New Roman" w:cs="Times New Roman"/>
          <w:sz w:val="24"/>
          <w:szCs w:val="24"/>
        </w:rPr>
        <w:t xml:space="preserve">je nedostatak hrane i medicinskih usluga, u kombinaciji s fizičkim stresom, </w:t>
      </w:r>
      <w:r w:rsidR="00D56572">
        <w:rPr>
          <w:rFonts w:ascii="Times New Roman" w:hAnsi="Times New Roman" w:cs="Times New Roman"/>
          <w:sz w:val="24"/>
          <w:szCs w:val="24"/>
        </w:rPr>
        <w:t>ubio dvadesetak puta više ljudi nego bombe i metci.</w:t>
      </w:r>
      <w:r w:rsidR="00521927">
        <w:rPr>
          <w:rFonts w:ascii="Times New Roman" w:hAnsi="Times New Roman" w:cs="Times New Roman"/>
          <w:sz w:val="24"/>
          <w:szCs w:val="24"/>
        </w:rPr>
        <w:t xml:space="preserve"> No prije svega, glad i pothranjenost uzrokovani su </w:t>
      </w:r>
      <w:r w:rsidR="00035375">
        <w:rPr>
          <w:rFonts w:ascii="Times New Roman" w:hAnsi="Times New Roman" w:cs="Times New Roman"/>
          <w:sz w:val="24"/>
          <w:szCs w:val="24"/>
        </w:rPr>
        <w:t>siromaštvom, razlikama u prihodima, nemogućnošću pristupa zdravstven</w:t>
      </w:r>
      <w:r w:rsidR="00923C24">
        <w:rPr>
          <w:rFonts w:ascii="Times New Roman" w:hAnsi="Times New Roman" w:cs="Times New Roman"/>
          <w:sz w:val="24"/>
          <w:szCs w:val="24"/>
        </w:rPr>
        <w:t>oj skrbi, obrazovanju, čistoj vodi i sanitarijama.</w:t>
      </w:r>
      <w:r w:rsidR="00276A94">
        <w:rPr>
          <w:rFonts w:ascii="Times New Roman" w:hAnsi="Times New Roman" w:cs="Times New Roman"/>
          <w:sz w:val="24"/>
          <w:szCs w:val="24"/>
        </w:rPr>
        <w:t xml:space="preserve"> Uzroci </w:t>
      </w:r>
      <w:r w:rsidR="00AF17C3">
        <w:rPr>
          <w:rFonts w:ascii="Times New Roman" w:hAnsi="Times New Roman" w:cs="Times New Roman"/>
          <w:sz w:val="24"/>
          <w:szCs w:val="24"/>
        </w:rPr>
        <w:t>siromaštva pa</w:t>
      </w:r>
      <w:r w:rsidR="00314B77">
        <w:rPr>
          <w:rFonts w:ascii="Times New Roman" w:hAnsi="Times New Roman" w:cs="Times New Roman"/>
          <w:sz w:val="24"/>
          <w:szCs w:val="24"/>
        </w:rPr>
        <w:t xml:space="preserve"> posredno i </w:t>
      </w:r>
      <w:r w:rsidR="00276A94">
        <w:rPr>
          <w:rFonts w:ascii="Times New Roman" w:hAnsi="Times New Roman" w:cs="Times New Roman"/>
          <w:sz w:val="24"/>
          <w:szCs w:val="24"/>
        </w:rPr>
        <w:t>glad</w:t>
      </w:r>
      <w:r w:rsidR="00FA272F">
        <w:rPr>
          <w:rFonts w:ascii="Times New Roman" w:hAnsi="Times New Roman" w:cs="Times New Roman"/>
          <w:sz w:val="24"/>
          <w:szCs w:val="24"/>
        </w:rPr>
        <w:t>i</w:t>
      </w:r>
      <w:r w:rsidR="00276A94">
        <w:rPr>
          <w:rFonts w:ascii="Times New Roman" w:hAnsi="Times New Roman" w:cs="Times New Roman"/>
          <w:sz w:val="24"/>
          <w:szCs w:val="24"/>
        </w:rPr>
        <w:t xml:space="preserve"> mogu biti</w:t>
      </w:r>
      <w:r w:rsidR="00C3453A">
        <w:rPr>
          <w:rFonts w:ascii="Times New Roman" w:hAnsi="Times New Roman" w:cs="Times New Roman"/>
          <w:sz w:val="24"/>
          <w:szCs w:val="24"/>
        </w:rPr>
        <w:t xml:space="preserve"> elementarne nepogode</w:t>
      </w:r>
      <w:r w:rsidR="00EB7A95">
        <w:rPr>
          <w:rFonts w:ascii="Times New Roman" w:hAnsi="Times New Roman" w:cs="Times New Roman"/>
          <w:sz w:val="24"/>
          <w:szCs w:val="24"/>
        </w:rPr>
        <w:t xml:space="preserve">, </w:t>
      </w:r>
      <w:r w:rsidR="0045021C">
        <w:rPr>
          <w:rFonts w:ascii="Times New Roman" w:hAnsi="Times New Roman" w:cs="Times New Roman"/>
          <w:sz w:val="24"/>
          <w:szCs w:val="24"/>
        </w:rPr>
        <w:t>ekonomski šokovi, demonstracije i sukobi,</w:t>
      </w:r>
      <w:r w:rsidR="00F44C8E">
        <w:rPr>
          <w:rFonts w:ascii="Times New Roman" w:hAnsi="Times New Roman" w:cs="Times New Roman"/>
          <w:sz w:val="24"/>
          <w:szCs w:val="24"/>
        </w:rPr>
        <w:t xml:space="preserve"> utjecaj okoliša, bolesti i smrti u obitelji te štetočine ili epidemije bolesti </w:t>
      </w:r>
      <w:r w:rsidR="007205D7">
        <w:rPr>
          <w:rFonts w:ascii="Times New Roman" w:hAnsi="Times New Roman" w:cs="Times New Roman"/>
          <w:sz w:val="24"/>
          <w:szCs w:val="24"/>
        </w:rPr>
        <w:t xml:space="preserve">(Zubak, 2015.) </w:t>
      </w:r>
      <w:r w:rsidR="00F44C8E">
        <w:rPr>
          <w:rFonts w:ascii="Times New Roman" w:hAnsi="Times New Roman" w:cs="Times New Roman"/>
          <w:sz w:val="24"/>
          <w:szCs w:val="24"/>
        </w:rPr>
        <w:t xml:space="preserve">kakvoj </w:t>
      </w:r>
      <w:r w:rsidR="007205D7">
        <w:rPr>
          <w:rFonts w:ascii="Times New Roman" w:hAnsi="Times New Roman" w:cs="Times New Roman"/>
          <w:sz w:val="24"/>
          <w:szCs w:val="24"/>
        </w:rPr>
        <w:t>i trenutno svjedočimo.</w:t>
      </w:r>
      <w:r w:rsidR="00894941">
        <w:rPr>
          <w:rFonts w:ascii="Times New Roman" w:hAnsi="Times New Roman" w:cs="Times New Roman"/>
          <w:sz w:val="24"/>
          <w:szCs w:val="24"/>
        </w:rPr>
        <w:t xml:space="preserve"> Kuehn (2020.) navodi kako ova pandemija </w:t>
      </w:r>
      <w:r w:rsidR="004E2C83">
        <w:rPr>
          <w:rFonts w:ascii="Times New Roman" w:hAnsi="Times New Roman" w:cs="Times New Roman"/>
          <w:sz w:val="24"/>
          <w:szCs w:val="24"/>
        </w:rPr>
        <w:t xml:space="preserve">opasno </w:t>
      </w:r>
      <w:r w:rsidR="00D019B8">
        <w:rPr>
          <w:rFonts w:ascii="Times New Roman" w:hAnsi="Times New Roman" w:cs="Times New Roman"/>
          <w:sz w:val="24"/>
          <w:szCs w:val="24"/>
        </w:rPr>
        <w:t xml:space="preserve">povećava </w:t>
      </w:r>
      <w:r w:rsidR="004E2C83">
        <w:rPr>
          <w:rFonts w:ascii="Times New Roman" w:hAnsi="Times New Roman" w:cs="Times New Roman"/>
          <w:sz w:val="24"/>
          <w:szCs w:val="24"/>
        </w:rPr>
        <w:t xml:space="preserve">prijetnju globalne gladi. </w:t>
      </w:r>
      <w:r w:rsidR="00892BE6">
        <w:rPr>
          <w:rFonts w:ascii="Times New Roman" w:hAnsi="Times New Roman" w:cs="Times New Roman"/>
          <w:sz w:val="24"/>
          <w:szCs w:val="24"/>
        </w:rPr>
        <w:t xml:space="preserve">Naime, teška nesigurnost hrane porasla je </w:t>
      </w:r>
      <w:r w:rsidR="00A84811">
        <w:rPr>
          <w:rFonts w:ascii="Times New Roman" w:hAnsi="Times New Roman" w:cs="Times New Roman"/>
          <w:sz w:val="24"/>
          <w:szCs w:val="24"/>
        </w:rPr>
        <w:t>70% u 4 godine prije pandemije</w:t>
      </w:r>
      <w:r w:rsidR="002C774F">
        <w:rPr>
          <w:rFonts w:ascii="Times New Roman" w:hAnsi="Times New Roman" w:cs="Times New Roman"/>
          <w:sz w:val="24"/>
          <w:szCs w:val="24"/>
        </w:rPr>
        <w:t>, a sada je gubitak poslova zbog pandemije</w:t>
      </w:r>
      <w:r w:rsidR="003C1F62">
        <w:rPr>
          <w:rFonts w:ascii="Times New Roman" w:hAnsi="Times New Roman" w:cs="Times New Roman"/>
          <w:sz w:val="24"/>
          <w:szCs w:val="24"/>
        </w:rPr>
        <w:t xml:space="preserve"> u zemljama s niskim i srednjim dohotkom</w:t>
      </w:r>
      <w:r w:rsidR="00B60165">
        <w:rPr>
          <w:rFonts w:ascii="Times New Roman" w:hAnsi="Times New Roman" w:cs="Times New Roman"/>
          <w:sz w:val="24"/>
          <w:szCs w:val="24"/>
        </w:rPr>
        <w:t xml:space="preserve"> kao i slanje manje količine novca od strane rođaka koji rade u bogatijim zemljama</w:t>
      </w:r>
      <w:r w:rsidR="003B01F3">
        <w:rPr>
          <w:rFonts w:ascii="Times New Roman" w:hAnsi="Times New Roman" w:cs="Times New Roman"/>
          <w:sz w:val="24"/>
          <w:szCs w:val="24"/>
        </w:rPr>
        <w:t xml:space="preserve">, dodatno </w:t>
      </w:r>
      <w:r w:rsidR="003B01F3">
        <w:rPr>
          <w:rFonts w:ascii="Times New Roman" w:hAnsi="Times New Roman" w:cs="Times New Roman"/>
          <w:sz w:val="24"/>
          <w:szCs w:val="24"/>
        </w:rPr>
        <w:lastRenderedPageBreak/>
        <w:t xml:space="preserve">otežao ionako lošu situaciju. </w:t>
      </w:r>
      <w:r w:rsidR="00311A49">
        <w:rPr>
          <w:rFonts w:ascii="Times New Roman" w:hAnsi="Times New Roman" w:cs="Times New Roman"/>
          <w:sz w:val="24"/>
          <w:szCs w:val="24"/>
        </w:rPr>
        <w:t xml:space="preserve">Prema UN-ovom Svjetskom programu za hranu, najteže pogođena je </w:t>
      </w:r>
      <w:r w:rsidR="001D44B4">
        <w:rPr>
          <w:rFonts w:ascii="Times New Roman" w:hAnsi="Times New Roman" w:cs="Times New Roman"/>
          <w:sz w:val="24"/>
          <w:szCs w:val="24"/>
        </w:rPr>
        <w:t xml:space="preserve">Latinska </w:t>
      </w:r>
      <w:r w:rsidR="001125DE">
        <w:rPr>
          <w:rFonts w:ascii="Times New Roman" w:hAnsi="Times New Roman" w:cs="Times New Roman"/>
          <w:sz w:val="24"/>
          <w:szCs w:val="24"/>
        </w:rPr>
        <w:t>Amerika u kojoj se broj ljudi koji traže pomoć u hrani utrostručio</w:t>
      </w:r>
      <w:r w:rsidR="00212669">
        <w:rPr>
          <w:rFonts w:ascii="Times New Roman" w:hAnsi="Times New Roman" w:cs="Times New Roman"/>
          <w:sz w:val="24"/>
          <w:szCs w:val="24"/>
        </w:rPr>
        <w:t xml:space="preserve">. </w:t>
      </w:r>
      <w:r w:rsidR="00BD2424">
        <w:rPr>
          <w:rFonts w:ascii="Times New Roman" w:hAnsi="Times New Roman" w:cs="Times New Roman"/>
          <w:sz w:val="24"/>
          <w:szCs w:val="24"/>
        </w:rPr>
        <w:t xml:space="preserve">Nesigurnost hrane porasla je 135% u zapadnjoj i središnjoj Africi, a 90% u južnoj. </w:t>
      </w:r>
      <w:r w:rsidR="0064587A">
        <w:rPr>
          <w:rFonts w:ascii="Times New Roman" w:hAnsi="Times New Roman" w:cs="Times New Roman"/>
          <w:sz w:val="24"/>
          <w:szCs w:val="24"/>
        </w:rPr>
        <w:t xml:space="preserve">Prva linija borbe protiv pandemije pomiče se </w:t>
      </w:r>
      <w:r w:rsidR="00923B49">
        <w:rPr>
          <w:rFonts w:ascii="Times New Roman" w:hAnsi="Times New Roman" w:cs="Times New Roman"/>
          <w:sz w:val="24"/>
          <w:szCs w:val="24"/>
        </w:rPr>
        <w:t>iz bogatog u siromašni svijet, a najbolji lijek protiv kaosa, uz cjepivo, je upravo hrana (Kuehn, 2020.).</w:t>
      </w:r>
    </w:p>
    <w:p w14:paraId="7D69F510" w14:textId="77777777" w:rsidR="002418BA" w:rsidRDefault="002418BA" w:rsidP="005129E8">
      <w:pPr>
        <w:spacing w:line="360" w:lineRule="auto"/>
        <w:jc w:val="both"/>
        <w:rPr>
          <w:rFonts w:ascii="Times New Roman" w:hAnsi="Times New Roman" w:cs="Times New Roman"/>
          <w:b/>
          <w:bCs/>
          <w:sz w:val="24"/>
          <w:szCs w:val="24"/>
        </w:rPr>
      </w:pPr>
    </w:p>
    <w:p w14:paraId="13BD9011" w14:textId="28E53D35" w:rsidR="000650C7" w:rsidRDefault="000650C7" w:rsidP="005129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Paradoks današnjice: gla</w:t>
      </w:r>
      <w:r w:rsidR="009D243F">
        <w:rPr>
          <w:rFonts w:ascii="Times New Roman" w:hAnsi="Times New Roman" w:cs="Times New Roman"/>
          <w:b/>
          <w:bCs/>
          <w:sz w:val="24"/>
          <w:szCs w:val="24"/>
        </w:rPr>
        <w:t>d vs. pretilost</w:t>
      </w:r>
    </w:p>
    <w:p w14:paraId="4E28D054" w14:textId="77777777" w:rsidR="003364C1" w:rsidRDefault="00A91B7E"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Znamo da je hrana nužna za održavanje života</w:t>
      </w:r>
      <w:r w:rsidR="000E2D1C">
        <w:rPr>
          <w:rFonts w:ascii="Times New Roman" w:hAnsi="Times New Roman" w:cs="Times New Roman"/>
          <w:sz w:val="24"/>
          <w:szCs w:val="24"/>
        </w:rPr>
        <w:t>, no ako se unosi previše kalorija nutritivno ne previše vrijedne hrane može doći kako do estetskih, tako i do zdravstvenih problema.</w:t>
      </w:r>
      <w:r w:rsidR="00EB3741">
        <w:rPr>
          <w:rFonts w:ascii="Times New Roman" w:hAnsi="Times New Roman" w:cs="Times New Roman"/>
          <w:sz w:val="24"/>
          <w:szCs w:val="24"/>
        </w:rPr>
        <w:t xml:space="preserve"> Užurbani način života koji danas prevladava ne ostavlja previše vremena za pripremu kvalitetne hrane</w:t>
      </w:r>
      <w:r w:rsidR="00AA552F">
        <w:rPr>
          <w:rFonts w:ascii="Times New Roman" w:hAnsi="Times New Roman" w:cs="Times New Roman"/>
          <w:sz w:val="24"/>
          <w:szCs w:val="24"/>
        </w:rPr>
        <w:t xml:space="preserve"> pa se poseže za onim što je nadohvat ruke, a to nije uvijek najbolji izbor. Zbog toga je svijet suočen i s pravom epidemijom pretilosti</w:t>
      </w:r>
      <w:r w:rsidR="004C4D8F">
        <w:rPr>
          <w:rFonts w:ascii="Times New Roman" w:hAnsi="Times New Roman" w:cs="Times New Roman"/>
          <w:sz w:val="24"/>
          <w:szCs w:val="24"/>
        </w:rPr>
        <w:t xml:space="preserve"> – manje vremena se troši na pripremu hrane kod kuće, a sve više </w:t>
      </w:r>
      <w:r w:rsidR="003705B2">
        <w:rPr>
          <w:rFonts w:ascii="Times New Roman" w:hAnsi="Times New Roman" w:cs="Times New Roman"/>
          <w:sz w:val="24"/>
          <w:szCs w:val="24"/>
        </w:rPr>
        <w:t>stanovništva oslanja se na supermarkete i brze restorane. Sve to u kombinaciji sa sjedilačkim načinom života</w:t>
      </w:r>
      <w:r w:rsidR="00FD49BA">
        <w:rPr>
          <w:rFonts w:ascii="Times New Roman" w:hAnsi="Times New Roman" w:cs="Times New Roman"/>
          <w:sz w:val="24"/>
          <w:szCs w:val="24"/>
        </w:rPr>
        <w:t xml:space="preserve"> dovelo je do porasti pretilosti, ne samo u razvijenim državama, već i uonima gdje pretilost i glad koegzistiraju.</w:t>
      </w:r>
      <w:r w:rsidR="00D704DE">
        <w:rPr>
          <w:rFonts w:ascii="Times New Roman" w:hAnsi="Times New Roman" w:cs="Times New Roman"/>
          <w:sz w:val="24"/>
          <w:szCs w:val="24"/>
        </w:rPr>
        <w:t xml:space="preserve"> </w:t>
      </w:r>
      <w:r w:rsidR="00D704DE" w:rsidRPr="00D704DE">
        <w:rPr>
          <w:rFonts w:ascii="Times New Roman" w:hAnsi="Times New Roman" w:cs="Times New Roman"/>
          <w:sz w:val="24"/>
          <w:szCs w:val="24"/>
        </w:rPr>
        <w:t>Više od 670 milijuna odraslih i 120 milijuna djece između 5 i 19 godina</w:t>
      </w:r>
      <w:r w:rsidR="00803F4F">
        <w:rPr>
          <w:rFonts w:ascii="Times New Roman" w:hAnsi="Times New Roman" w:cs="Times New Roman"/>
          <w:sz w:val="24"/>
          <w:szCs w:val="24"/>
        </w:rPr>
        <w:t xml:space="preserve"> je</w:t>
      </w:r>
      <w:r w:rsidR="00D704DE" w:rsidRPr="00D704DE">
        <w:rPr>
          <w:rFonts w:ascii="Times New Roman" w:hAnsi="Times New Roman" w:cs="Times New Roman"/>
          <w:sz w:val="24"/>
          <w:szCs w:val="24"/>
        </w:rPr>
        <w:t xml:space="preserve"> pretilo, a više od 40 milijuna djece ispod pet godina ima prekomjernu tjelesnu masu</w:t>
      </w:r>
      <w:r w:rsidR="00184EB0">
        <w:rPr>
          <w:rFonts w:ascii="Times New Roman" w:hAnsi="Times New Roman" w:cs="Times New Roman"/>
          <w:sz w:val="24"/>
          <w:szCs w:val="24"/>
        </w:rPr>
        <w:t xml:space="preserve"> (Mojsinović, 2019). </w:t>
      </w:r>
      <w:r w:rsidR="007E2571">
        <w:rPr>
          <w:rFonts w:ascii="Times New Roman" w:hAnsi="Times New Roman" w:cs="Times New Roman"/>
          <w:sz w:val="24"/>
          <w:szCs w:val="24"/>
        </w:rPr>
        <w:t xml:space="preserve">Dok jedni unose prekomjerne količine hrane, drugi gladuju pa </w:t>
      </w:r>
      <w:r w:rsidR="00BE432E">
        <w:rPr>
          <w:rFonts w:ascii="Times New Roman" w:hAnsi="Times New Roman" w:cs="Times New Roman"/>
          <w:sz w:val="24"/>
          <w:szCs w:val="24"/>
        </w:rPr>
        <w:t xml:space="preserve">je tako prisutan paradoks – </w:t>
      </w:r>
    </w:p>
    <w:p w14:paraId="4DD42B5A" w14:textId="77777777" w:rsidR="00D533DA" w:rsidRDefault="00BE432E"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ljudi umiru zbog nedostatka hrane</w:t>
      </w:r>
      <w:r w:rsidR="005C24A1">
        <w:rPr>
          <w:rFonts w:ascii="Times New Roman" w:hAnsi="Times New Roman" w:cs="Times New Roman"/>
          <w:sz w:val="24"/>
          <w:szCs w:val="24"/>
        </w:rPr>
        <w:t xml:space="preserve">, ali umiru i zbog prekomjernog unosa hrane. </w:t>
      </w:r>
      <w:r w:rsidR="00BA1B3C">
        <w:rPr>
          <w:rFonts w:ascii="Times New Roman" w:hAnsi="Times New Roman" w:cs="Times New Roman"/>
          <w:sz w:val="24"/>
          <w:szCs w:val="24"/>
        </w:rPr>
        <w:t>Iako se možda na prvi pogled ne čini tako</w:t>
      </w:r>
      <w:r w:rsidR="008F439A">
        <w:rPr>
          <w:rFonts w:ascii="Times New Roman" w:hAnsi="Times New Roman" w:cs="Times New Roman"/>
          <w:sz w:val="24"/>
          <w:szCs w:val="24"/>
        </w:rPr>
        <w:t xml:space="preserve"> i jedno i drugo povezani su sa siromaštvom</w:t>
      </w:r>
      <w:r w:rsidR="003364C1">
        <w:rPr>
          <w:rFonts w:ascii="Times New Roman" w:hAnsi="Times New Roman" w:cs="Times New Roman"/>
          <w:sz w:val="24"/>
          <w:szCs w:val="24"/>
        </w:rPr>
        <w:t>. I dok je veza između nesigurnosti hrane i siromaštva direktna, veza između nesigurnosti hrane i siromaštva je indirektna i mnogo kompleksija</w:t>
      </w:r>
      <w:r w:rsidR="0042005F">
        <w:rPr>
          <w:rFonts w:ascii="Times New Roman" w:hAnsi="Times New Roman" w:cs="Times New Roman"/>
          <w:sz w:val="24"/>
          <w:szCs w:val="24"/>
        </w:rPr>
        <w:t>.</w:t>
      </w:r>
      <w:r w:rsidR="00953DF6">
        <w:rPr>
          <w:rFonts w:ascii="Times New Roman" w:hAnsi="Times New Roman" w:cs="Times New Roman"/>
          <w:sz w:val="24"/>
          <w:szCs w:val="24"/>
        </w:rPr>
        <w:t xml:space="preserve"> Siromaštvo povećava rizik od pretilosti u industrijaliziranim zemljama na nekoliko načina</w:t>
      </w:r>
      <w:r w:rsidR="00C60208">
        <w:rPr>
          <w:rFonts w:ascii="Times New Roman" w:hAnsi="Times New Roman" w:cs="Times New Roman"/>
          <w:sz w:val="24"/>
          <w:szCs w:val="24"/>
        </w:rPr>
        <w:t>. Brojni okolišni čimbenici rezultiraju smanjenim mogućnostima za bavljenje fizičkim aktivnostima</w:t>
      </w:r>
      <w:r w:rsidR="00D0210F">
        <w:rPr>
          <w:rFonts w:ascii="Times New Roman" w:hAnsi="Times New Roman" w:cs="Times New Roman"/>
          <w:sz w:val="24"/>
          <w:szCs w:val="24"/>
        </w:rPr>
        <w:t>: pretrpanost naselja,</w:t>
      </w:r>
      <w:r w:rsidR="00DF54F5">
        <w:rPr>
          <w:rFonts w:ascii="Times New Roman" w:hAnsi="Times New Roman" w:cs="Times New Roman"/>
          <w:sz w:val="24"/>
          <w:szCs w:val="24"/>
        </w:rPr>
        <w:t xml:space="preserve"> nekvalitetno</w:t>
      </w:r>
      <w:r w:rsidR="00772EB0">
        <w:rPr>
          <w:rFonts w:ascii="Times New Roman" w:hAnsi="Times New Roman" w:cs="Times New Roman"/>
          <w:sz w:val="24"/>
          <w:szCs w:val="24"/>
        </w:rPr>
        <w:t xml:space="preserve"> stanovanje,</w:t>
      </w:r>
      <w:r w:rsidR="00D0210F">
        <w:rPr>
          <w:rFonts w:ascii="Times New Roman" w:hAnsi="Times New Roman" w:cs="Times New Roman"/>
          <w:sz w:val="24"/>
          <w:szCs w:val="24"/>
        </w:rPr>
        <w:t xml:space="preserve"> </w:t>
      </w:r>
      <w:r w:rsidR="00EC5D96">
        <w:rPr>
          <w:rFonts w:ascii="Times New Roman" w:hAnsi="Times New Roman" w:cs="Times New Roman"/>
          <w:sz w:val="24"/>
          <w:szCs w:val="24"/>
        </w:rPr>
        <w:t>nesigurna susjedstva, loše infrastrukture u školama, malo mogućnosti za brigu o djeci</w:t>
      </w:r>
      <w:r w:rsidR="00772EB0">
        <w:rPr>
          <w:rFonts w:ascii="Times New Roman" w:hAnsi="Times New Roman" w:cs="Times New Roman"/>
          <w:sz w:val="24"/>
          <w:szCs w:val="24"/>
        </w:rPr>
        <w:t xml:space="preserve"> te malo slobodnog vremena – sve </w:t>
      </w:r>
      <w:r w:rsidR="00901F78">
        <w:rPr>
          <w:rFonts w:ascii="Times New Roman" w:hAnsi="Times New Roman" w:cs="Times New Roman"/>
          <w:sz w:val="24"/>
          <w:szCs w:val="24"/>
        </w:rPr>
        <w:t>to o</w:t>
      </w:r>
      <w:r w:rsidR="004C1F90">
        <w:rPr>
          <w:rFonts w:ascii="Times New Roman" w:hAnsi="Times New Roman" w:cs="Times New Roman"/>
          <w:sz w:val="24"/>
          <w:szCs w:val="24"/>
        </w:rPr>
        <w:t>težava održavanje zdrave razine tjelesne aktivnosti.</w:t>
      </w:r>
      <w:r w:rsidR="00563DD2">
        <w:rPr>
          <w:rFonts w:ascii="Times New Roman" w:hAnsi="Times New Roman" w:cs="Times New Roman"/>
          <w:sz w:val="24"/>
          <w:szCs w:val="24"/>
        </w:rPr>
        <w:t xml:space="preserve"> Tako i pretilost i nesigurnost hrane koegzistiraju u istom društvu i kućanstvima, samo imaju drugačije uzročne puteve.</w:t>
      </w:r>
      <w:r w:rsidR="0001648A">
        <w:rPr>
          <w:rFonts w:ascii="Times New Roman" w:hAnsi="Times New Roman" w:cs="Times New Roman"/>
          <w:sz w:val="24"/>
          <w:szCs w:val="24"/>
        </w:rPr>
        <w:t xml:space="preserve"> </w:t>
      </w:r>
      <w:r w:rsidR="007039FD">
        <w:rPr>
          <w:rFonts w:ascii="Times New Roman" w:hAnsi="Times New Roman" w:cs="Times New Roman"/>
          <w:sz w:val="24"/>
          <w:szCs w:val="24"/>
        </w:rPr>
        <w:t xml:space="preserve">Srećom i jedno i drugo može </w:t>
      </w:r>
      <w:r w:rsidR="007039FD">
        <w:rPr>
          <w:rFonts w:ascii="Times New Roman" w:hAnsi="Times New Roman" w:cs="Times New Roman"/>
          <w:sz w:val="24"/>
          <w:szCs w:val="24"/>
        </w:rPr>
        <w:lastRenderedPageBreak/>
        <w:t>se prevenirati – javna zdravstvena zajednica trebala bi obuhvatiti oba problema prikladnim politikama i programima</w:t>
      </w:r>
      <w:r w:rsidR="00817881">
        <w:rPr>
          <w:rFonts w:ascii="Times New Roman" w:hAnsi="Times New Roman" w:cs="Times New Roman"/>
          <w:sz w:val="24"/>
          <w:szCs w:val="24"/>
        </w:rPr>
        <w:t xml:space="preserve"> i to istovremeno, s obzirom na to da su često isti članovi populacije u riziku od oba problema (</w:t>
      </w:r>
      <w:r w:rsidR="001B6264">
        <w:rPr>
          <w:rFonts w:ascii="Times New Roman" w:hAnsi="Times New Roman" w:cs="Times New Roman"/>
          <w:sz w:val="24"/>
          <w:szCs w:val="24"/>
        </w:rPr>
        <w:t>Harrison, 2004.).</w:t>
      </w:r>
    </w:p>
    <w:p w14:paraId="320D4BF5" w14:textId="77777777" w:rsidR="00D533DA" w:rsidRDefault="00D533DA" w:rsidP="005129E8">
      <w:pPr>
        <w:spacing w:line="360" w:lineRule="auto"/>
        <w:jc w:val="both"/>
        <w:rPr>
          <w:rFonts w:ascii="Times New Roman" w:hAnsi="Times New Roman" w:cs="Times New Roman"/>
          <w:sz w:val="24"/>
          <w:szCs w:val="24"/>
        </w:rPr>
      </w:pPr>
    </w:p>
    <w:p w14:paraId="10921E92" w14:textId="5F8FFDED" w:rsidR="00136198" w:rsidRPr="00D533DA" w:rsidRDefault="00136198" w:rsidP="005129E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 </w:t>
      </w:r>
      <w:r w:rsidR="00F03F3F">
        <w:rPr>
          <w:rFonts w:ascii="Times New Roman" w:hAnsi="Times New Roman" w:cs="Times New Roman"/>
          <w:b/>
          <w:bCs/>
          <w:sz w:val="24"/>
          <w:szCs w:val="24"/>
        </w:rPr>
        <w:t>Akcije</w:t>
      </w:r>
      <w:r w:rsidR="006A0AC9">
        <w:rPr>
          <w:rFonts w:ascii="Times New Roman" w:hAnsi="Times New Roman" w:cs="Times New Roman"/>
          <w:b/>
          <w:bCs/>
          <w:sz w:val="24"/>
          <w:szCs w:val="24"/>
        </w:rPr>
        <w:t xml:space="preserve"> međunarodnih organizacija i moguća rješenja</w:t>
      </w:r>
    </w:p>
    <w:p w14:paraId="2CD6F3A3" w14:textId="4A63412B" w:rsidR="00C05C99" w:rsidRDefault="000B1A2D"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Kada govorimo o problemu gladi i siromaštva, važno je spomenuti neke akcije međunarodnih organizacija</w:t>
      </w:r>
      <w:r w:rsidR="001B5010">
        <w:rPr>
          <w:rFonts w:ascii="Times New Roman" w:hAnsi="Times New Roman" w:cs="Times New Roman"/>
          <w:sz w:val="24"/>
          <w:szCs w:val="24"/>
        </w:rPr>
        <w:t xml:space="preserve"> u okvirima međunarodne sigurnosti. Tako je na zasjedanju Opće skupštine UN-a 2000. godine usvojena Milenijska deklaracija koja ima 8 ciljeva, između kojih je jedan od ciljeva </w:t>
      </w:r>
      <w:r w:rsidR="00D72E31">
        <w:rPr>
          <w:rFonts w:ascii="Times New Roman" w:hAnsi="Times New Roman" w:cs="Times New Roman"/>
          <w:sz w:val="24"/>
          <w:szCs w:val="24"/>
        </w:rPr>
        <w:t>iskorjenjivanje ekstremnog siromaštva i gladi.</w:t>
      </w:r>
      <w:r w:rsidR="00577F6F">
        <w:rPr>
          <w:rFonts w:ascii="Times New Roman" w:hAnsi="Times New Roman" w:cs="Times New Roman"/>
          <w:sz w:val="24"/>
          <w:szCs w:val="24"/>
        </w:rPr>
        <w:t xml:space="preserve"> </w:t>
      </w:r>
      <w:r w:rsidR="00B94F01">
        <w:rPr>
          <w:rFonts w:ascii="Times New Roman" w:hAnsi="Times New Roman" w:cs="Times New Roman"/>
          <w:sz w:val="24"/>
          <w:szCs w:val="24"/>
        </w:rPr>
        <w:t>UN-ova Organizacija za hranu i poljoprivredu</w:t>
      </w:r>
      <w:r w:rsidR="00500374">
        <w:rPr>
          <w:rFonts w:ascii="Times New Roman" w:hAnsi="Times New Roman" w:cs="Times New Roman"/>
          <w:sz w:val="24"/>
          <w:szCs w:val="24"/>
        </w:rPr>
        <w:t xml:space="preserve"> objavljuje</w:t>
      </w:r>
      <w:r w:rsidR="00B94F01">
        <w:rPr>
          <w:rFonts w:ascii="Times New Roman" w:hAnsi="Times New Roman" w:cs="Times New Roman"/>
          <w:sz w:val="24"/>
          <w:szCs w:val="24"/>
        </w:rPr>
        <w:t xml:space="preserve"> dobrovoljne smjernice</w:t>
      </w:r>
      <w:r w:rsidR="00500374">
        <w:rPr>
          <w:rFonts w:ascii="Times New Roman" w:hAnsi="Times New Roman" w:cs="Times New Roman"/>
          <w:sz w:val="24"/>
          <w:szCs w:val="24"/>
        </w:rPr>
        <w:t xml:space="preserve"> za države članice</w:t>
      </w:r>
      <w:r w:rsidR="004E11FA">
        <w:rPr>
          <w:rFonts w:ascii="Times New Roman" w:hAnsi="Times New Roman" w:cs="Times New Roman"/>
          <w:sz w:val="24"/>
          <w:szCs w:val="24"/>
        </w:rPr>
        <w:t xml:space="preserve"> kako bi utvrdile ekonomska, socijalna i kulturna prava svojih građana te poduzele mjere za njihovo ostvarenje. Ova organizacij</w:t>
      </w:r>
      <w:r w:rsidR="00486B46">
        <w:rPr>
          <w:rFonts w:ascii="Times New Roman" w:hAnsi="Times New Roman" w:cs="Times New Roman"/>
          <w:sz w:val="24"/>
          <w:szCs w:val="24"/>
        </w:rPr>
        <w:t>a</w:t>
      </w:r>
      <w:r w:rsidR="004E11FA">
        <w:rPr>
          <w:rFonts w:ascii="Times New Roman" w:hAnsi="Times New Roman" w:cs="Times New Roman"/>
          <w:sz w:val="24"/>
          <w:szCs w:val="24"/>
        </w:rPr>
        <w:t xml:space="preserve"> navodi kako </w:t>
      </w:r>
      <w:r w:rsidR="00486B46">
        <w:rPr>
          <w:rFonts w:ascii="Times New Roman" w:hAnsi="Times New Roman" w:cs="Times New Roman"/>
          <w:sz w:val="24"/>
          <w:szCs w:val="24"/>
        </w:rPr>
        <w:t>omogućiti pravo na hranu ne znači d</w:t>
      </w:r>
      <w:r w:rsidR="00F86B9F">
        <w:rPr>
          <w:rFonts w:ascii="Times New Roman" w:hAnsi="Times New Roman" w:cs="Times New Roman"/>
          <w:sz w:val="24"/>
          <w:szCs w:val="24"/>
        </w:rPr>
        <w:t>a država mora</w:t>
      </w:r>
      <w:r w:rsidR="00486B46">
        <w:rPr>
          <w:rFonts w:ascii="Times New Roman" w:hAnsi="Times New Roman" w:cs="Times New Roman"/>
          <w:sz w:val="24"/>
          <w:szCs w:val="24"/>
        </w:rPr>
        <w:t xml:space="preserve"> svakome</w:t>
      </w:r>
      <w:r w:rsidR="00F86B9F">
        <w:rPr>
          <w:rFonts w:ascii="Times New Roman" w:hAnsi="Times New Roman" w:cs="Times New Roman"/>
          <w:sz w:val="24"/>
          <w:szCs w:val="24"/>
        </w:rPr>
        <w:t xml:space="preserve"> dati hranu, već da svojim politikama i programima mora omoćugiti ljudima ekonomski i geografski pristup hrani.</w:t>
      </w:r>
      <w:r w:rsidR="008D3F24">
        <w:rPr>
          <w:rFonts w:ascii="Times New Roman" w:hAnsi="Times New Roman" w:cs="Times New Roman"/>
          <w:sz w:val="24"/>
          <w:szCs w:val="24"/>
        </w:rPr>
        <w:t xml:space="preserve"> To znači omogućiti ljudima stjecanje zemlje kako bi mogli proizvoditi hranu za sebe i svoje obitelji.</w:t>
      </w:r>
      <w:r w:rsidR="0049385C">
        <w:rPr>
          <w:rFonts w:ascii="Times New Roman" w:hAnsi="Times New Roman" w:cs="Times New Roman"/>
          <w:sz w:val="24"/>
          <w:szCs w:val="24"/>
        </w:rPr>
        <w:t xml:space="preserve"> </w:t>
      </w:r>
      <w:r w:rsidR="00440242">
        <w:rPr>
          <w:rFonts w:ascii="Times New Roman" w:hAnsi="Times New Roman" w:cs="Times New Roman"/>
          <w:sz w:val="24"/>
          <w:szCs w:val="24"/>
        </w:rPr>
        <w:t>Zatim, Svjetski program za hranu</w:t>
      </w:r>
      <w:r w:rsidR="00BE39BF">
        <w:rPr>
          <w:rFonts w:ascii="Times New Roman" w:hAnsi="Times New Roman" w:cs="Times New Roman"/>
          <w:sz w:val="24"/>
          <w:szCs w:val="24"/>
        </w:rPr>
        <w:t xml:space="preserve"> (WFP) prikuplja i analizira podatke o domaćinstvima s raznim prostornim</w:t>
      </w:r>
      <w:r w:rsidR="00ED2902">
        <w:rPr>
          <w:rFonts w:ascii="Times New Roman" w:hAnsi="Times New Roman" w:cs="Times New Roman"/>
          <w:sz w:val="24"/>
          <w:szCs w:val="24"/>
        </w:rPr>
        <w:t xml:space="preserve"> podacima. Također </w:t>
      </w:r>
      <w:r w:rsidR="002C4F61">
        <w:rPr>
          <w:rFonts w:ascii="Times New Roman" w:hAnsi="Times New Roman" w:cs="Times New Roman"/>
          <w:sz w:val="24"/>
          <w:szCs w:val="24"/>
        </w:rPr>
        <w:t>je uspostavio online bazu podataka s cijenama hrane koja pokriva oko 70 zemalja i preko 1000 tržišta. Ti podaci obja</w:t>
      </w:r>
      <w:r w:rsidR="00745B39">
        <w:rPr>
          <w:rFonts w:ascii="Times New Roman" w:hAnsi="Times New Roman" w:cs="Times New Roman"/>
          <w:sz w:val="24"/>
          <w:szCs w:val="24"/>
        </w:rPr>
        <w:t>vljuju se u tromjesečnom biltenu kako bi se mogli pratiti trendovi cijena hrane u ugroženim zemljama</w:t>
      </w:r>
      <w:r w:rsidR="007F35D4">
        <w:rPr>
          <w:rFonts w:ascii="Times New Roman" w:hAnsi="Times New Roman" w:cs="Times New Roman"/>
          <w:sz w:val="24"/>
          <w:szCs w:val="24"/>
        </w:rPr>
        <w:t xml:space="preserve"> (Zubak, 2015.)</w:t>
      </w:r>
      <w:r w:rsidR="00745B39">
        <w:rPr>
          <w:rFonts w:ascii="Times New Roman" w:hAnsi="Times New Roman" w:cs="Times New Roman"/>
          <w:sz w:val="24"/>
          <w:szCs w:val="24"/>
        </w:rPr>
        <w:t xml:space="preserve">. </w:t>
      </w:r>
      <w:r w:rsidR="004017E7">
        <w:rPr>
          <w:rFonts w:ascii="Times New Roman" w:hAnsi="Times New Roman" w:cs="Times New Roman"/>
          <w:sz w:val="24"/>
          <w:szCs w:val="24"/>
        </w:rPr>
        <w:t xml:space="preserve">Međutim istraživanja </w:t>
      </w:r>
      <w:r w:rsidR="00034F9F">
        <w:rPr>
          <w:rFonts w:ascii="Times New Roman" w:hAnsi="Times New Roman" w:cs="Times New Roman"/>
          <w:sz w:val="24"/>
          <w:szCs w:val="24"/>
        </w:rPr>
        <w:t xml:space="preserve">financirana od strane Europske unije predviđaju da će se do 2050. broj </w:t>
      </w:r>
      <w:r w:rsidR="00EB15F9">
        <w:rPr>
          <w:rFonts w:ascii="Times New Roman" w:hAnsi="Times New Roman" w:cs="Times New Roman"/>
          <w:sz w:val="24"/>
          <w:szCs w:val="24"/>
        </w:rPr>
        <w:t>stanovnika u Africi udvostručiti na 2 milijarde, a zemljišta pogodna za obradu će se smanjti zbog klimatskih promjena, nestašice vode</w:t>
      </w:r>
      <w:r w:rsidR="007F35D4">
        <w:rPr>
          <w:rFonts w:ascii="Times New Roman" w:hAnsi="Times New Roman" w:cs="Times New Roman"/>
          <w:sz w:val="24"/>
          <w:szCs w:val="24"/>
        </w:rPr>
        <w:t xml:space="preserve"> i </w:t>
      </w:r>
      <w:r w:rsidR="005B6735">
        <w:rPr>
          <w:rFonts w:ascii="Times New Roman" w:hAnsi="Times New Roman" w:cs="Times New Roman"/>
          <w:sz w:val="24"/>
          <w:szCs w:val="24"/>
        </w:rPr>
        <w:t xml:space="preserve">povećanja broja stoke. Također, istraživanjem koje su proveli </w:t>
      </w:r>
      <w:r w:rsidR="005D3E9F">
        <w:rPr>
          <w:rFonts w:ascii="Times New Roman" w:hAnsi="Times New Roman" w:cs="Times New Roman"/>
          <w:sz w:val="24"/>
          <w:szCs w:val="24"/>
        </w:rPr>
        <w:t>Institut za razvojne studije i konfederacija Oxfam, predviđa se da će do 2050. godine cijene hrane porasti 20-60%</w:t>
      </w:r>
      <w:r w:rsidR="00100140">
        <w:rPr>
          <w:rFonts w:ascii="Times New Roman" w:hAnsi="Times New Roman" w:cs="Times New Roman"/>
          <w:sz w:val="24"/>
          <w:szCs w:val="24"/>
        </w:rPr>
        <w:t xml:space="preserve"> što će uvelike otežati ostvarenje milenijskog cilja iskorjenjivanja gladi i siromaštva (Paciello, 2015.).</w:t>
      </w:r>
      <w:r w:rsidR="00151594">
        <w:rPr>
          <w:rFonts w:ascii="Times New Roman" w:hAnsi="Times New Roman" w:cs="Times New Roman"/>
          <w:sz w:val="24"/>
          <w:szCs w:val="24"/>
        </w:rPr>
        <w:t xml:space="preserve"> </w:t>
      </w:r>
      <w:r w:rsidR="0031137C">
        <w:rPr>
          <w:rFonts w:ascii="Times New Roman" w:hAnsi="Times New Roman" w:cs="Times New Roman"/>
          <w:sz w:val="24"/>
          <w:szCs w:val="24"/>
        </w:rPr>
        <w:t xml:space="preserve">Važno je također spomenuti i UN-ove ciljeve održivog razvoja – 17 ciljeva </w:t>
      </w:r>
      <w:r w:rsidR="00DF0681">
        <w:rPr>
          <w:rFonts w:ascii="Times New Roman" w:hAnsi="Times New Roman" w:cs="Times New Roman"/>
          <w:sz w:val="24"/>
          <w:szCs w:val="24"/>
        </w:rPr>
        <w:t xml:space="preserve">održivog razvoja u središtu novog </w:t>
      </w:r>
      <w:r w:rsidR="00D17C7E">
        <w:rPr>
          <w:rFonts w:ascii="Times New Roman" w:hAnsi="Times New Roman" w:cs="Times New Roman"/>
          <w:sz w:val="24"/>
          <w:szCs w:val="24"/>
        </w:rPr>
        <w:t xml:space="preserve">Programa održivog razvoja do 2030. godine. </w:t>
      </w:r>
      <w:r w:rsidR="001E460F">
        <w:rPr>
          <w:rFonts w:ascii="Times New Roman" w:hAnsi="Times New Roman" w:cs="Times New Roman"/>
          <w:sz w:val="24"/>
          <w:szCs w:val="24"/>
        </w:rPr>
        <w:t xml:space="preserve">Ciljevi održivog razvoja univerzalno su primjenjivi, </w:t>
      </w:r>
      <w:r w:rsidR="008D61FA">
        <w:rPr>
          <w:rFonts w:ascii="Times New Roman" w:hAnsi="Times New Roman" w:cs="Times New Roman"/>
          <w:sz w:val="24"/>
          <w:szCs w:val="24"/>
        </w:rPr>
        <w:t xml:space="preserve">međusobno povezani te predstavljaju logičan nastavak Milenijskih </w:t>
      </w:r>
      <w:r w:rsidR="007957D7">
        <w:rPr>
          <w:rFonts w:ascii="Times New Roman" w:hAnsi="Times New Roman" w:cs="Times New Roman"/>
          <w:sz w:val="24"/>
          <w:szCs w:val="24"/>
        </w:rPr>
        <w:t>razvojnih ciljeva</w:t>
      </w:r>
      <w:r w:rsidR="00CA2D32">
        <w:rPr>
          <w:rFonts w:ascii="Times New Roman" w:hAnsi="Times New Roman" w:cs="Times New Roman"/>
          <w:sz w:val="24"/>
          <w:szCs w:val="24"/>
        </w:rPr>
        <w:t xml:space="preserve"> (Gudelj, 2019.)</w:t>
      </w:r>
      <w:r w:rsidR="007957D7">
        <w:rPr>
          <w:rFonts w:ascii="Times New Roman" w:hAnsi="Times New Roman" w:cs="Times New Roman"/>
          <w:sz w:val="24"/>
          <w:szCs w:val="24"/>
        </w:rPr>
        <w:t>.</w:t>
      </w:r>
      <w:r w:rsidR="00E0560F">
        <w:rPr>
          <w:rFonts w:ascii="Times New Roman" w:hAnsi="Times New Roman" w:cs="Times New Roman"/>
          <w:sz w:val="24"/>
          <w:szCs w:val="24"/>
        </w:rPr>
        <w:t xml:space="preserve"> </w:t>
      </w:r>
      <w:r w:rsidR="00CA2D32">
        <w:rPr>
          <w:rFonts w:ascii="Times New Roman" w:hAnsi="Times New Roman" w:cs="Times New Roman"/>
          <w:sz w:val="24"/>
          <w:szCs w:val="24"/>
        </w:rPr>
        <w:t>Među 17 ciljeva nalazi se i cilj “Svijet bez gladi”</w:t>
      </w:r>
      <w:r w:rsidR="00D96AD0">
        <w:rPr>
          <w:rFonts w:ascii="Times New Roman" w:hAnsi="Times New Roman" w:cs="Times New Roman"/>
          <w:sz w:val="24"/>
          <w:szCs w:val="24"/>
        </w:rPr>
        <w:t xml:space="preserve"> </w:t>
      </w:r>
      <w:r w:rsidR="00D96AD0" w:rsidRPr="00D96AD0">
        <w:rPr>
          <w:rFonts w:ascii="Times New Roman" w:hAnsi="Times New Roman" w:cs="Times New Roman"/>
          <w:sz w:val="24"/>
          <w:szCs w:val="24"/>
        </w:rPr>
        <w:lastRenderedPageBreak/>
        <w:t>usmjeren na iskorijenjivanje gladi i svih oblika pothranjenosti, osiguravanje opskrbe hranom za sve i postizanje održive proizvodnje hrane do 2030. godine. Da bismo osigurali hranu za milijun</w:t>
      </w:r>
      <w:r w:rsidR="00C05C99">
        <w:rPr>
          <w:rFonts w:ascii="Times New Roman" w:hAnsi="Times New Roman" w:cs="Times New Roman"/>
          <w:sz w:val="24"/>
          <w:szCs w:val="24"/>
        </w:rPr>
        <w:t>e</w:t>
      </w:r>
      <w:r w:rsidR="00D96AD0" w:rsidRPr="00D96AD0">
        <w:rPr>
          <w:rFonts w:ascii="Times New Roman" w:hAnsi="Times New Roman" w:cs="Times New Roman"/>
          <w:sz w:val="24"/>
          <w:szCs w:val="24"/>
        </w:rPr>
        <w:t xml:space="preserve"> gladnih ljudi danas i još dvije milijarde više koliko će nas biti 2050. godine, potrebna je korjenita promjena globalnog sustava poljoprivrede i proizvodnje hrane</w:t>
      </w:r>
      <w:r w:rsidR="00C05C99">
        <w:rPr>
          <w:rFonts w:ascii="Times New Roman" w:hAnsi="Times New Roman" w:cs="Times New Roman"/>
          <w:sz w:val="24"/>
          <w:szCs w:val="24"/>
        </w:rPr>
        <w:t xml:space="preserve"> (</w:t>
      </w:r>
      <w:r w:rsidR="00F73ADA" w:rsidRPr="00F73ADA">
        <w:rPr>
          <w:rFonts w:ascii="Times New Roman" w:hAnsi="Times New Roman" w:cs="Times New Roman"/>
          <w:sz w:val="24"/>
          <w:szCs w:val="24"/>
        </w:rPr>
        <w:t>Cilj održivog razvoja 2: Svijet bez gladi</w:t>
      </w:r>
      <w:r w:rsidR="00F73ADA">
        <w:rPr>
          <w:rFonts w:ascii="Times New Roman" w:hAnsi="Times New Roman" w:cs="Times New Roman"/>
          <w:sz w:val="24"/>
          <w:szCs w:val="24"/>
        </w:rPr>
        <w:t>, 2020.).</w:t>
      </w:r>
    </w:p>
    <w:p w14:paraId="3AF705E6" w14:textId="23726F60" w:rsidR="003364C1" w:rsidRDefault="005F3AF7"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Sukladno tome, ključna uloga u 21. stoljeću daje se razvoju tehnologije i njenog </w:t>
      </w:r>
      <w:r w:rsidR="00D533DA">
        <w:rPr>
          <w:rFonts w:ascii="Times New Roman" w:hAnsi="Times New Roman" w:cs="Times New Roman"/>
          <w:sz w:val="24"/>
          <w:szCs w:val="24"/>
        </w:rPr>
        <w:t>što obuhvatnijeg uvođenja u poljoprivredu</w:t>
      </w:r>
      <w:r w:rsidR="00A366CD">
        <w:rPr>
          <w:rFonts w:ascii="Times New Roman" w:hAnsi="Times New Roman" w:cs="Times New Roman"/>
          <w:sz w:val="24"/>
          <w:szCs w:val="24"/>
        </w:rPr>
        <w:t>.</w:t>
      </w:r>
      <w:r w:rsidR="00FE138E">
        <w:rPr>
          <w:rFonts w:ascii="Times New Roman" w:hAnsi="Times New Roman" w:cs="Times New Roman"/>
          <w:sz w:val="24"/>
          <w:szCs w:val="24"/>
        </w:rPr>
        <w:t xml:space="preserve"> </w:t>
      </w:r>
      <w:r w:rsidR="007A0442">
        <w:rPr>
          <w:rFonts w:ascii="Times New Roman" w:hAnsi="Times New Roman" w:cs="Times New Roman"/>
          <w:sz w:val="24"/>
          <w:szCs w:val="24"/>
        </w:rPr>
        <w:t>Tako postoje zagovornici genetičkog inženjeringa</w:t>
      </w:r>
      <w:r w:rsidR="00336252">
        <w:rPr>
          <w:rFonts w:ascii="Times New Roman" w:hAnsi="Times New Roman" w:cs="Times New Roman"/>
          <w:sz w:val="24"/>
          <w:szCs w:val="24"/>
        </w:rPr>
        <w:t xml:space="preserve"> kao rješenja u suzbijanju gladi i siromaštva u svijetu.</w:t>
      </w:r>
      <w:r w:rsidR="00921655">
        <w:rPr>
          <w:rFonts w:ascii="Times New Roman" w:hAnsi="Times New Roman" w:cs="Times New Roman"/>
          <w:sz w:val="24"/>
          <w:szCs w:val="24"/>
        </w:rPr>
        <w:t xml:space="preserve"> Molekularna genetika u oplemenjivanju bilja</w:t>
      </w:r>
      <w:r w:rsidR="007A5F37">
        <w:rPr>
          <w:rFonts w:ascii="Times New Roman" w:hAnsi="Times New Roman" w:cs="Times New Roman"/>
          <w:sz w:val="24"/>
          <w:szCs w:val="24"/>
        </w:rPr>
        <w:t xml:space="preserve"> i uzgoju životinja</w:t>
      </w:r>
      <w:r w:rsidR="00921655">
        <w:rPr>
          <w:rFonts w:ascii="Times New Roman" w:hAnsi="Times New Roman" w:cs="Times New Roman"/>
          <w:sz w:val="24"/>
          <w:szCs w:val="24"/>
        </w:rPr>
        <w:t xml:space="preserve"> može imati brojne pozitivne učinke</w:t>
      </w:r>
      <w:r w:rsidR="00224F93">
        <w:rPr>
          <w:rFonts w:ascii="Times New Roman" w:hAnsi="Times New Roman" w:cs="Times New Roman"/>
          <w:sz w:val="24"/>
          <w:szCs w:val="24"/>
        </w:rPr>
        <w:t xml:space="preserve"> – poboljšanje osobina bilja radi povećavanja uroda</w:t>
      </w:r>
      <w:r w:rsidR="00845ED1">
        <w:rPr>
          <w:rFonts w:ascii="Times New Roman" w:hAnsi="Times New Roman" w:cs="Times New Roman"/>
          <w:sz w:val="24"/>
          <w:szCs w:val="24"/>
        </w:rPr>
        <w:t xml:space="preserve"> ili povećavanja njihove otpornosti na neprikladna tla i uvjete</w:t>
      </w:r>
      <w:r w:rsidR="00C761DD">
        <w:rPr>
          <w:rFonts w:ascii="Times New Roman" w:hAnsi="Times New Roman" w:cs="Times New Roman"/>
          <w:sz w:val="24"/>
          <w:szCs w:val="24"/>
        </w:rPr>
        <w:t>, a od toga bi najveće koristi trebale imati upravo zemlje u razvoju.</w:t>
      </w:r>
      <w:r w:rsidR="00D15011">
        <w:rPr>
          <w:rFonts w:ascii="Times New Roman" w:hAnsi="Times New Roman" w:cs="Times New Roman"/>
          <w:sz w:val="24"/>
          <w:szCs w:val="24"/>
        </w:rPr>
        <w:t xml:space="preserve"> No stvarno stanje je drugačije</w:t>
      </w:r>
      <w:r w:rsidR="00316C06">
        <w:rPr>
          <w:rFonts w:ascii="Times New Roman" w:hAnsi="Times New Roman" w:cs="Times New Roman"/>
          <w:sz w:val="24"/>
          <w:szCs w:val="24"/>
        </w:rPr>
        <w:t xml:space="preserve"> i postoje razne moralno-etičke implikacije.</w:t>
      </w:r>
      <w:r w:rsidR="00E9277D">
        <w:rPr>
          <w:rFonts w:ascii="Times New Roman" w:hAnsi="Times New Roman" w:cs="Times New Roman"/>
          <w:sz w:val="24"/>
          <w:szCs w:val="24"/>
        </w:rPr>
        <w:t xml:space="preserve"> </w:t>
      </w:r>
      <w:r w:rsidR="00E12FBB">
        <w:rPr>
          <w:rFonts w:ascii="Times New Roman" w:hAnsi="Times New Roman" w:cs="Times New Roman"/>
          <w:sz w:val="24"/>
          <w:szCs w:val="24"/>
        </w:rPr>
        <w:t>Globalno gledano, poljoprivredu čine mali zemljoposjednici</w:t>
      </w:r>
      <w:r w:rsidR="00754513">
        <w:rPr>
          <w:rFonts w:ascii="Times New Roman" w:hAnsi="Times New Roman" w:cs="Times New Roman"/>
          <w:sz w:val="24"/>
          <w:szCs w:val="24"/>
        </w:rPr>
        <w:t>, a moguće prednosti agrogenetičkog inženjeringa postižu se tek na posjedima određene veličine</w:t>
      </w:r>
      <w:r w:rsidR="00AF6CB3">
        <w:rPr>
          <w:rFonts w:ascii="Times New Roman" w:hAnsi="Times New Roman" w:cs="Times New Roman"/>
          <w:sz w:val="24"/>
          <w:szCs w:val="24"/>
        </w:rPr>
        <w:t>, s izvrsnom mehanizacijom i u monokulturnom</w:t>
      </w:r>
      <w:r w:rsidR="00E9277D">
        <w:rPr>
          <w:rFonts w:ascii="Times New Roman" w:hAnsi="Times New Roman" w:cs="Times New Roman"/>
          <w:sz w:val="24"/>
          <w:szCs w:val="24"/>
        </w:rPr>
        <w:t>, odnosno u uvjetima koje većina poljoprivrednika zemalja u razvoju nema, niti može imati (</w:t>
      </w:r>
      <w:r w:rsidR="004D570A">
        <w:rPr>
          <w:rFonts w:ascii="Times New Roman" w:hAnsi="Times New Roman" w:cs="Times New Roman"/>
          <w:sz w:val="24"/>
          <w:szCs w:val="24"/>
        </w:rPr>
        <w:t xml:space="preserve">Knezović, 2007.). </w:t>
      </w:r>
      <w:r w:rsidR="00D95282">
        <w:rPr>
          <w:rFonts w:ascii="Times New Roman" w:hAnsi="Times New Roman" w:cs="Times New Roman"/>
          <w:sz w:val="24"/>
          <w:szCs w:val="24"/>
        </w:rPr>
        <w:t>Osim tehnološkog napretka</w:t>
      </w:r>
      <w:r w:rsidR="00403D69">
        <w:rPr>
          <w:rFonts w:ascii="Times New Roman" w:hAnsi="Times New Roman" w:cs="Times New Roman"/>
          <w:sz w:val="24"/>
          <w:szCs w:val="24"/>
        </w:rPr>
        <w:t xml:space="preserve">, važna je i korjenita promjena svijesti prilikom postupanja s hranom. </w:t>
      </w:r>
      <w:r w:rsidR="001B488F">
        <w:rPr>
          <w:rFonts w:ascii="Times New Roman" w:hAnsi="Times New Roman" w:cs="Times New Roman"/>
          <w:sz w:val="24"/>
          <w:szCs w:val="24"/>
        </w:rPr>
        <w:t>Kako ćemo imati svijet bez gladi kada se</w:t>
      </w:r>
      <w:r w:rsidR="00554E8C">
        <w:rPr>
          <w:rFonts w:ascii="Times New Roman" w:hAnsi="Times New Roman" w:cs="Times New Roman"/>
          <w:sz w:val="24"/>
          <w:szCs w:val="24"/>
        </w:rPr>
        <w:t xml:space="preserve">, prema procjenama </w:t>
      </w:r>
      <w:r w:rsidR="007B43EB">
        <w:rPr>
          <w:rFonts w:ascii="Times New Roman" w:hAnsi="Times New Roman" w:cs="Times New Roman"/>
          <w:sz w:val="24"/>
          <w:szCs w:val="24"/>
        </w:rPr>
        <w:t>O</w:t>
      </w:r>
      <w:r w:rsidR="00F305D6">
        <w:rPr>
          <w:rFonts w:ascii="Times New Roman" w:hAnsi="Times New Roman" w:cs="Times New Roman"/>
          <w:sz w:val="24"/>
          <w:szCs w:val="24"/>
        </w:rPr>
        <w:t>rganizacije UN-a za hranu i poljoprivredu</w:t>
      </w:r>
      <w:r w:rsidR="000932F5">
        <w:rPr>
          <w:rFonts w:ascii="Times New Roman" w:hAnsi="Times New Roman" w:cs="Times New Roman"/>
          <w:sz w:val="24"/>
          <w:szCs w:val="24"/>
        </w:rPr>
        <w:t xml:space="preserve">, godišnje baci trećina proizvedene hrane (1,2 milijarde tona). Samo Europska unija baci 88 </w:t>
      </w:r>
      <w:r w:rsidR="000442E5">
        <w:rPr>
          <w:rFonts w:ascii="Times New Roman" w:hAnsi="Times New Roman" w:cs="Times New Roman"/>
          <w:sz w:val="24"/>
          <w:szCs w:val="24"/>
        </w:rPr>
        <w:t>milijuna tona hrane, što iznosi oko 173 kg hrane po stanovniku.</w:t>
      </w:r>
      <w:r w:rsidR="00E1166E">
        <w:rPr>
          <w:rFonts w:ascii="Times New Roman" w:hAnsi="Times New Roman" w:cs="Times New Roman"/>
          <w:sz w:val="24"/>
          <w:szCs w:val="24"/>
        </w:rPr>
        <w:t xml:space="preserve"> Bacanjem hrane ne rasipa se samo novac kojim je kupljena</w:t>
      </w:r>
      <w:r w:rsidR="00222D9F">
        <w:rPr>
          <w:rFonts w:ascii="Times New Roman" w:hAnsi="Times New Roman" w:cs="Times New Roman"/>
          <w:sz w:val="24"/>
          <w:szCs w:val="24"/>
        </w:rPr>
        <w:t>, već su potraćeni i resursi poput vode</w:t>
      </w:r>
      <w:r w:rsidR="008A271F">
        <w:rPr>
          <w:rFonts w:ascii="Times New Roman" w:hAnsi="Times New Roman" w:cs="Times New Roman"/>
          <w:sz w:val="24"/>
          <w:szCs w:val="24"/>
        </w:rPr>
        <w:t>, energija i goriva potrebnog za njezin transport.</w:t>
      </w:r>
      <w:r w:rsidR="00D63B2A">
        <w:rPr>
          <w:rFonts w:ascii="Times New Roman" w:hAnsi="Times New Roman" w:cs="Times New Roman"/>
          <w:sz w:val="24"/>
          <w:szCs w:val="24"/>
        </w:rPr>
        <w:t xml:space="preserve"> Planiranjem </w:t>
      </w:r>
      <w:r w:rsidR="001E0D98">
        <w:rPr>
          <w:rFonts w:ascii="Times New Roman" w:hAnsi="Times New Roman" w:cs="Times New Roman"/>
          <w:sz w:val="24"/>
          <w:szCs w:val="24"/>
        </w:rPr>
        <w:t>objeda i kupovina namirnica prema tom planu</w:t>
      </w:r>
      <w:r w:rsidR="00DE2E78">
        <w:rPr>
          <w:rFonts w:ascii="Times New Roman" w:hAnsi="Times New Roman" w:cs="Times New Roman"/>
          <w:sz w:val="24"/>
          <w:szCs w:val="24"/>
        </w:rPr>
        <w:t xml:space="preserve">, </w:t>
      </w:r>
      <w:r w:rsidR="001E0D98">
        <w:rPr>
          <w:rFonts w:ascii="Times New Roman" w:hAnsi="Times New Roman" w:cs="Times New Roman"/>
          <w:sz w:val="24"/>
          <w:szCs w:val="24"/>
        </w:rPr>
        <w:t>dijeljenje</w:t>
      </w:r>
      <w:r w:rsidR="00DE2E78">
        <w:rPr>
          <w:rFonts w:ascii="Times New Roman" w:hAnsi="Times New Roman" w:cs="Times New Roman"/>
          <w:sz w:val="24"/>
          <w:szCs w:val="24"/>
        </w:rPr>
        <w:t xml:space="preserve"> ili zamrzavanje</w:t>
      </w:r>
      <w:r w:rsidR="001E0D98">
        <w:rPr>
          <w:rFonts w:ascii="Times New Roman" w:hAnsi="Times New Roman" w:cs="Times New Roman"/>
          <w:sz w:val="24"/>
          <w:szCs w:val="24"/>
        </w:rPr>
        <w:t xml:space="preserve"> viška hrane samo su neki od načina </w:t>
      </w:r>
      <w:r w:rsidR="004C6B55">
        <w:rPr>
          <w:rFonts w:ascii="Times New Roman" w:hAnsi="Times New Roman" w:cs="Times New Roman"/>
          <w:sz w:val="24"/>
          <w:szCs w:val="24"/>
        </w:rPr>
        <w:t>kako možemo smanjiti bacanje hrane</w:t>
      </w:r>
      <w:r w:rsidR="00DE2E78">
        <w:rPr>
          <w:rFonts w:ascii="Times New Roman" w:hAnsi="Times New Roman" w:cs="Times New Roman"/>
          <w:sz w:val="24"/>
          <w:szCs w:val="24"/>
        </w:rPr>
        <w:t>, a n</w:t>
      </w:r>
      <w:r w:rsidR="004C6B55">
        <w:rPr>
          <w:rFonts w:ascii="Times New Roman" w:hAnsi="Times New Roman" w:cs="Times New Roman"/>
          <w:sz w:val="24"/>
          <w:szCs w:val="24"/>
        </w:rPr>
        <w:t>ajvažnije je da promjena krene od svakog pojedinačno</w:t>
      </w:r>
      <w:r w:rsidR="00DE2E78">
        <w:rPr>
          <w:rFonts w:ascii="Times New Roman" w:hAnsi="Times New Roman" w:cs="Times New Roman"/>
          <w:sz w:val="24"/>
          <w:szCs w:val="24"/>
        </w:rPr>
        <w:t xml:space="preserve"> (</w:t>
      </w:r>
      <w:r w:rsidR="00E321CE">
        <w:rPr>
          <w:rFonts w:ascii="Times New Roman" w:hAnsi="Times New Roman" w:cs="Times New Roman"/>
          <w:sz w:val="24"/>
          <w:szCs w:val="24"/>
        </w:rPr>
        <w:t>Mojsinović, 2019.).</w:t>
      </w:r>
      <w:r w:rsidR="00F10FC5">
        <w:rPr>
          <w:rFonts w:ascii="Times New Roman" w:hAnsi="Times New Roman" w:cs="Times New Roman"/>
          <w:sz w:val="24"/>
          <w:szCs w:val="24"/>
        </w:rPr>
        <w:t xml:space="preserve"> </w:t>
      </w:r>
      <w:r w:rsidR="00272111">
        <w:rPr>
          <w:rFonts w:ascii="Times New Roman" w:hAnsi="Times New Roman" w:cs="Times New Roman"/>
          <w:sz w:val="24"/>
          <w:szCs w:val="24"/>
        </w:rPr>
        <w:t xml:space="preserve">Kao još jedno potencijalno rješenje navodi se znanje i edukacija. </w:t>
      </w:r>
      <w:r w:rsidR="001F571D">
        <w:rPr>
          <w:rFonts w:ascii="Times New Roman" w:hAnsi="Times New Roman" w:cs="Times New Roman"/>
          <w:sz w:val="24"/>
          <w:szCs w:val="24"/>
        </w:rPr>
        <w:t>Posjedovanje dovoljno znanja, vještina, a i tehnička izobrazba</w:t>
      </w:r>
      <w:r w:rsidR="00DE7620">
        <w:rPr>
          <w:rFonts w:ascii="Times New Roman" w:hAnsi="Times New Roman" w:cs="Times New Roman"/>
          <w:sz w:val="24"/>
          <w:szCs w:val="24"/>
        </w:rPr>
        <w:t xml:space="preserve"> omogućuj</w:t>
      </w:r>
      <w:r w:rsidR="00CF471C">
        <w:rPr>
          <w:rFonts w:ascii="Times New Roman" w:hAnsi="Times New Roman" w:cs="Times New Roman"/>
          <w:sz w:val="24"/>
          <w:szCs w:val="24"/>
        </w:rPr>
        <w:t>u</w:t>
      </w:r>
      <w:r w:rsidR="00DE7620">
        <w:rPr>
          <w:rFonts w:ascii="Times New Roman" w:hAnsi="Times New Roman" w:cs="Times New Roman"/>
          <w:sz w:val="24"/>
          <w:szCs w:val="24"/>
        </w:rPr>
        <w:t xml:space="preserve"> usvajanje naprednih tehnologija za veće poljoprivredne prinose, povećava</w:t>
      </w:r>
      <w:r w:rsidR="00CF471C">
        <w:rPr>
          <w:rFonts w:ascii="Times New Roman" w:hAnsi="Times New Roman" w:cs="Times New Roman"/>
          <w:sz w:val="24"/>
          <w:szCs w:val="24"/>
        </w:rPr>
        <w:t xml:space="preserve">ju </w:t>
      </w:r>
      <w:r w:rsidR="00DE7620">
        <w:rPr>
          <w:rFonts w:ascii="Times New Roman" w:hAnsi="Times New Roman" w:cs="Times New Roman"/>
          <w:sz w:val="24"/>
          <w:szCs w:val="24"/>
        </w:rPr>
        <w:t>mogućnosti zapošljavanja i zarade kućanstava</w:t>
      </w:r>
      <w:r w:rsidR="00F475C5">
        <w:rPr>
          <w:rFonts w:ascii="Times New Roman" w:hAnsi="Times New Roman" w:cs="Times New Roman"/>
          <w:sz w:val="24"/>
          <w:szCs w:val="24"/>
        </w:rPr>
        <w:t>, okreć</w:t>
      </w:r>
      <w:r w:rsidR="00CF471C">
        <w:rPr>
          <w:rFonts w:ascii="Times New Roman" w:hAnsi="Times New Roman" w:cs="Times New Roman"/>
          <w:sz w:val="24"/>
          <w:szCs w:val="24"/>
        </w:rPr>
        <w:t xml:space="preserve">u </w:t>
      </w:r>
      <w:r w:rsidR="00F475C5">
        <w:rPr>
          <w:rFonts w:ascii="Times New Roman" w:hAnsi="Times New Roman" w:cs="Times New Roman"/>
          <w:sz w:val="24"/>
          <w:szCs w:val="24"/>
        </w:rPr>
        <w:t>prehrambene prakse</w:t>
      </w:r>
      <w:r w:rsidR="00786A3B">
        <w:rPr>
          <w:rFonts w:ascii="Times New Roman" w:hAnsi="Times New Roman" w:cs="Times New Roman"/>
          <w:sz w:val="24"/>
          <w:szCs w:val="24"/>
        </w:rPr>
        <w:t xml:space="preserve"> </w:t>
      </w:r>
      <w:r w:rsidR="00F475C5">
        <w:rPr>
          <w:rFonts w:ascii="Times New Roman" w:hAnsi="Times New Roman" w:cs="Times New Roman"/>
          <w:sz w:val="24"/>
          <w:szCs w:val="24"/>
        </w:rPr>
        <w:t>prema boljem</w:t>
      </w:r>
      <w:r w:rsidR="000D1339">
        <w:rPr>
          <w:rFonts w:ascii="Times New Roman" w:hAnsi="Times New Roman" w:cs="Times New Roman"/>
          <w:sz w:val="24"/>
          <w:szCs w:val="24"/>
        </w:rPr>
        <w:t xml:space="preserve"> iskorištavanju izvora hrane, povećava ukupnu </w:t>
      </w:r>
      <w:r w:rsidR="000D1339">
        <w:rPr>
          <w:rFonts w:ascii="Times New Roman" w:hAnsi="Times New Roman" w:cs="Times New Roman"/>
          <w:sz w:val="24"/>
          <w:szCs w:val="24"/>
        </w:rPr>
        <w:lastRenderedPageBreak/>
        <w:t>poljoprivrednu produktivnost,</w:t>
      </w:r>
      <w:r w:rsidR="008B63DC">
        <w:rPr>
          <w:rFonts w:ascii="Times New Roman" w:hAnsi="Times New Roman" w:cs="Times New Roman"/>
          <w:sz w:val="24"/>
          <w:szCs w:val="24"/>
        </w:rPr>
        <w:t xml:space="preserve"> a također se izbjegava iscrpljivanje prirodnih resursa i okoliša (</w:t>
      </w:r>
      <w:r w:rsidR="003E3266">
        <w:rPr>
          <w:rFonts w:ascii="Times New Roman" w:hAnsi="Times New Roman" w:cs="Times New Roman"/>
          <w:sz w:val="24"/>
          <w:szCs w:val="24"/>
        </w:rPr>
        <w:t xml:space="preserve">Wu i sur., 2014.). </w:t>
      </w:r>
    </w:p>
    <w:p w14:paraId="78278406" w14:textId="77777777" w:rsidR="00A67BDA" w:rsidRDefault="00A67BDA" w:rsidP="005129E8">
      <w:pPr>
        <w:spacing w:line="360" w:lineRule="auto"/>
        <w:jc w:val="both"/>
        <w:rPr>
          <w:rFonts w:ascii="Times New Roman" w:hAnsi="Times New Roman" w:cs="Times New Roman"/>
          <w:sz w:val="24"/>
          <w:szCs w:val="24"/>
        </w:rPr>
      </w:pPr>
    </w:p>
    <w:p w14:paraId="075F7EE7" w14:textId="6D6826DB" w:rsidR="001609BB" w:rsidRDefault="001609BB" w:rsidP="005129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827E42">
        <w:rPr>
          <w:rFonts w:ascii="Times New Roman" w:hAnsi="Times New Roman" w:cs="Times New Roman"/>
          <w:b/>
          <w:bCs/>
          <w:sz w:val="24"/>
          <w:szCs w:val="24"/>
        </w:rPr>
        <w:t>Nesigurnost hrane i zdravlje ljudi – poziv na akciju socijalnim radnicima</w:t>
      </w:r>
    </w:p>
    <w:p w14:paraId="3126901F" w14:textId="7682BB73" w:rsidR="00FF5A51" w:rsidRDefault="00220187"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Skupine </w:t>
      </w:r>
      <w:r w:rsidR="00F66E95">
        <w:rPr>
          <w:rFonts w:ascii="Times New Roman" w:hAnsi="Times New Roman" w:cs="Times New Roman"/>
          <w:sz w:val="24"/>
          <w:szCs w:val="24"/>
        </w:rPr>
        <w:t>koje su u visokom riziku od nesigurnosti hrane uključuju djecu, starije</w:t>
      </w:r>
      <w:r w:rsidR="003C57E6">
        <w:rPr>
          <w:rFonts w:ascii="Times New Roman" w:hAnsi="Times New Roman" w:cs="Times New Roman"/>
          <w:sz w:val="24"/>
          <w:szCs w:val="24"/>
        </w:rPr>
        <w:t>, beskućnike i siromašne. Samačka kućanstva</w:t>
      </w:r>
      <w:r w:rsidR="00DB13FE">
        <w:rPr>
          <w:rFonts w:ascii="Times New Roman" w:hAnsi="Times New Roman" w:cs="Times New Roman"/>
          <w:sz w:val="24"/>
          <w:szCs w:val="24"/>
        </w:rPr>
        <w:t xml:space="preserve">, </w:t>
      </w:r>
      <w:r w:rsidR="00193C45">
        <w:rPr>
          <w:rFonts w:ascii="Times New Roman" w:hAnsi="Times New Roman" w:cs="Times New Roman"/>
          <w:sz w:val="24"/>
          <w:szCs w:val="24"/>
        </w:rPr>
        <w:t>socijalno izolirana</w:t>
      </w:r>
      <w:r w:rsidR="008C371B">
        <w:rPr>
          <w:rFonts w:ascii="Times New Roman" w:hAnsi="Times New Roman" w:cs="Times New Roman"/>
          <w:sz w:val="24"/>
          <w:szCs w:val="24"/>
        </w:rPr>
        <w:t xml:space="preserve"> kao i ona koja uključuju članove etničkih manjina u još su većem riziku.</w:t>
      </w:r>
      <w:r w:rsidR="00631664">
        <w:rPr>
          <w:rFonts w:ascii="Times New Roman" w:hAnsi="Times New Roman" w:cs="Times New Roman"/>
          <w:sz w:val="24"/>
          <w:szCs w:val="24"/>
        </w:rPr>
        <w:t xml:space="preserve"> To su sve skupine korisnika s kojima se socijalni radnici svakodnevno susreću i rade. </w:t>
      </w:r>
      <w:r w:rsidR="008C371B">
        <w:rPr>
          <w:rFonts w:ascii="Times New Roman" w:hAnsi="Times New Roman" w:cs="Times New Roman"/>
          <w:sz w:val="24"/>
          <w:szCs w:val="24"/>
        </w:rPr>
        <w:t xml:space="preserve"> </w:t>
      </w:r>
      <w:r w:rsidR="003566BF">
        <w:rPr>
          <w:rFonts w:ascii="Times New Roman" w:hAnsi="Times New Roman" w:cs="Times New Roman"/>
          <w:sz w:val="24"/>
          <w:szCs w:val="24"/>
        </w:rPr>
        <w:t>Potreba za sigurnošću hrane tijekom godina rezultirala je različitim programima</w:t>
      </w:r>
      <w:r w:rsidR="0090589A">
        <w:rPr>
          <w:rFonts w:ascii="Times New Roman" w:hAnsi="Times New Roman" w:cs="Times New Roman"/>
          <w:sz w:val="24"/>
          <w:szCs w:val="24"/>
        </w:rPr>
        <w:t xml:space="preserve">, projektima i inicijativama. </w:t>
      </w:r>
      <w:r w:rsidR="00CE2E2F">
        <w:rPr>
          <w:rFonts w:ascii="Times New Roman" w:hAnsi="Times New Roman" w:cs="Times New Roman"/>
          <w:sz w:val="24"/>
          <w:szCs w:val="24"/>
        </w:rPr>
        <w:t xml:space="preserve">Primjeri takvih programa postoje u školama diljem svijeta, npr. u SAD-u </w:t>
      </w:r>
      <w:r w:rsidR="0022083F">
        <w:rPr>
          <w:rFonts w:ascii="Times New Roman" w:hAnsi="Times New Roman" w:cs="Times New Roman"/>
          <w:sz w:val="24"/>
          <w:szCs w:val="24"/>
        </w:rPr>
        <w:t>postoje programi besplatnih obroka u školama koji ciljaju djecu iz ranjivih skupina</w:t>
      </w:r>
      <w:r w:rsidR="001A2C8E">
        <w:rPr>
          <w:rFonts w:ascii="Times New Roman" w:hAnsi="Times New Roman" w:cs="Times New Roman"/>
          <w:sz w:val="24"/>
          <w:szCs w:val="24"/>
        </w:rPr>
        <w:t xml:space="preserve"> i svake godine sve više djece su korisnici takvih programa što pokazuje da siromašvo djece i obitelji općenito raste</w:t>
      </w:r>
      <w:r w:rsidR="002338FF">
        <w:rPr>
          <w:rFonts w:ascii="Times New Roman" w:hAnsi="Times New Roman" w:cs="Times New Roman"/>
          <w:sz w:val="24"/>
          <w:szCs w:val="24"/>
        </w:rPr>
        <w:t xml:space="preserve"> (Slack &amp; Myers, 2014., prema Martinez &amp; Kawam, </w:t>
      </w:r>
      <w:r w:rsidR="00B93367">
        <w:rPr>
          <w:rFonts w:ascii="Times New Roman" w:hAnsi="Times New Roman" w:cs="Times New Roman"/>
          <w:sz w:val="24"/>
          <w:szCs w:val="24"/>
        </w:rPr>
        <w:t xml:space="preserve">2014.). </w:t>
      </w:r>
      <w:r w:rsidR="009A6D3A">
        <w:rPr>
          <w:rFonts w:ascii="Times New Roman" w:hAnsi="Times New Roman" w:cs="Times New Roman"/>
          <w:sz w:val="24"/>
          <w:szCs w:val="24"/>
        </w:rPr>
        <w:t>Iako istraživanja pokazuju da su takvi programi nedovoljno korišteni, nedovoljno sufinancirani</w:t>
      </w:r>
      <w:r w:rsidR="000133F1">
        <w:rPr>
          <w:rFonts w:ascii="Times New Roman" w:hAnsi="Times New Roman" w:cs="Times New Roman"/>
          <w:sz w:val="24"/>
          <w:szCs w:val="24"/>
        </w:rPr>
        <w:t xml:space="preserve"> i dostupni samo za  vrijeme trajanja školske godine,</w:t>
      </w:r>
      <w:r w:rsidR="00AA6826">
        <w:rPr>
          <w:rFonts w:ascii="Times New Roman" w:hAnsi="Times New Roman" w:cs="Times New Roman"/>
          <w:sz w:val="24"/>
          <w:szCs w:val="24"/>
        </w:rPr>
        <w:t xml:space="preserve"> ako se pravilno implementiraju mogu biti učinkoviti.</w:t>
      </w:r>
      <w:r w:rsidR="00CA07FA">
        <w:rPr>
          <w:rFonts w:ascii="Times New Roman" w:hAnsi="Times New Roman" w:cs="Times New Roman"/>
          <w:sz w:val="24"/>
          <w:szCs w:val="24"/>
        </w:rPr>
        <w:t xml:space="preserve"> Iako je obećavajuća, korist takvih programa</w:t>
      </w:r>
      <w:r w:rsidR="00F03054">
        <w:rPr>
          <w:rFonts w:ascii="Times New Roman" w:hAnsi="Times New Roman" w:cs="Times New Roman"/>
          <w:sz w:val="24"/>
          <w:szCs w:val="24"/>
        </w:rPr>
        <w:t xml:space="preserve"> u dugoročnom smanjivanju</w:t>
      </w:r>
      <w:r w:rsidR="006E4CE0">
        <w:rPr>
          <w:rFonts w:ascii="Times New Roman" w:hAnsi="Times New Roman" w:cs="Times New Roman"/>
          <w:sz w:val="24"/>
          <w:szCs w:val="24"/>
        </w:rPr>
        <w:t xml:space="preserve"> nesigurnosti hrane kod djece je relativno nepoznata i to je </w:t>
      </w:r>
      <w:r w:rsidR="00570376">
        <w:rPr>
          <w:rFonts w:ascii="Times New Roman" w:hAnsi="Times New Roman" w:cs="Times New Roman"/>
          <w:sz w:val="24"/>
          <w:szCs w:val="24"/>
        </w:rPr>
        <w:t>mjesto gdje socijalni radnici mogu intervenirati svojim istraživanjima, praksom i stvaranjem politika.</w:t>
      </w:r>
      <w:r w:rsidR="00D039F8">
        <w:rPr>
          <w:rFonts w:ascii="Times New Roman" w:hAnsi="Times New Roman" w:cs="Times New Roman"/>
          <w:sz w:val="24"/>
          <w:szCs w:val="24"/>
        </w:rPr>
        <w:t xml:space="preserve"> Proširivanjem znanja </w:t>
      </w:r>
      <w:r w:rsidR="00BF7D1E">
        <w:rPr>
          <w:rFonts w:ascii="Times New Roman" w:hAnsi="Times New Roman" w:cs="Times New Roman"/>
          <w:sz w:val="24"/>
          <w:szCs w:val="24"/>
        </w:rPr>
        <w:t xml:space="preserve">o takvim programima socijalni radnici mogli bi se </w:t>
      </w:r>
      <w:r w:rsidR="002A6864">
        <w:rPr>
          <w:rFonts w:ascii="Times New Roman" w:hAnsi="Times New Roman" w:cs="Times New Roman"/>
          <w:sz w:val="24"/>
          <w:szCs w:val="24"/>
        </w:rPr>
        <w:t>drugačije angažirati u radu s obiteljima i njihovom djecom. Mogli bi objašnjavati roditeljima prednosti takvih programa</w:t>
      </w:r>
      <w:r w:rsidR="00C4596B">
        <w:rPr>
          <w:rFonts w:ascii="Times New Roman" w:hAnsi="Times New Roman" w:cs="Times New Roman"/>
          <w:sz w:val="24"/>
          <w:szCs w:val="24"/>
        </w:rPr>
        <w:t xml:space="preserve"> i pomoći im da ispune potrebne obrasce za prijavu, a također bi </w:t>
      </w:r>
      <w:r w:rsidR="00A63985">
        <w:rPr>
          <w:rFonts w:ascii="Times New Roman" w:hAnsi="Times New Roman" w:cs="Times New Roman"/>
          <w:sz w:val="24"/>
          <w:szCs w:val="24"/>
        </w:rPr>
        <w:t xml:space="preserve">mogli </w:t>
      </w:r>
      <w:r w:rsidR="00277498">
        <w:rPr>
          <w:rFonts w:ascii="Times New Roman" w:hAnsi="Times New Roman" w:cs="Times New Roman"/>
          <w:sz w:val="24"/>
          <w:szCs w:val="24"/>
        </w:rPr>
        <w:t>iskoristiti te programe za bolju komunikaciju s obiteljima o njihovim snagama i potrebama kako bi ih lakše uputi</w:t>
      </w:r>
      <w:r w:rsidR="00406148">
        <w:rPr>
          <w:rFonts w:ascii="Times New Roman" w:hAnsi="Times New Roman" w:cs="Times New Roman"/>
          <w:sz w:val="24"/>
          <w:szCs w:val="24"/>
        </w:rPr>
        <w:t>li u prava i usluge koje im pripadaju.</w:t>
      </w:r>
      <w:r w:rsidR="00FF5A51">
        <w:rPr>
          <w:rFonts w:ascii="Times New Roman" w:hAnsi="Times New Roman" w:cs="Times New Roman"/>
          <w:sz w:val="24"/>
          <w:szCs w:val="24"/>
        </w:rPr>
        <w:t xml:space="preserve"> Drugim riječima, to bi moglo poslužiti kao alat za početnu procjenu zdravstvenih i drugih potreba obitelji (Martinez &amp; Kawan, 2014.).</w:t>
      </w:r>
    </w:p>
    <w:p w14:paraId="4C5AE4F6" w14:textId="73E32A39" w:rsidR="00827E42" w:rsidRDefault="007F154C"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U Hrvatskoj također postoje različiti programi i inicijative. Tako postoji program “Školica zdrave prehrane”</w:t>
      </w:r>
      <w:r w:rsidR="00FB591F">
        <w:rPr>
          <w:rFonts w:ascii="Times New Roman" w:hAnsi="Times New Roman" w:cs="Times New Roman"/>
          <w:sz w:val="24"/>
          <w:szCs w:val="24"/>
        </w:rPr>
        <w:t xml:space="preserve"> čiji je cilj unapređenje prehrane djece u osnovnim školama</w:t>
      </w:r>
      <w:r w:rsidR="00CA07FA">
        <w:rPr>
          <w:rFonts w:ascii="Times New Roman" w:hAnsi="Times New Roman" w:cs="Times New Roman"/>
          <w:sz w:val="24"/>
          <w:szCs w:val="24"/>
        </w:rPr>
        <w:t xml:space="preserve"> </w:t>
      </w:r>
      <w:r w:rsidR="00FB591F">
        <w:rPr>
          <w:rFonts w:ascii="Times New Roman" w:hAnsi="Times New Roman" w:cs="Times New Roman"/>
          <w:sz w:val="24"/>
          <w:szCs w:val="24"/>
        </w:rPr>
        <w:t>usvajanjem zdravih prehrambenih navika</w:t>
      </w:r>
      <w:r w:rsidR="00CE60CD">
        <w:rPr>
          <w:rFonts w:ascii="Times New Roman" w:hAnsi="Times New Roman" w:cs="Times New Roman"/>
          <w:sz w:val="24"/>
          <w:szCs w:val="24"/>
        </w:rPr>
        <w:t xml:space="preserve"> i očuvanja zdravlja uvođenjem </w:t>
      </w:r>
      <w:r w:rsidR="00A50949">
        <w:rPr>
          <w:rFonts w:ascii="Times New Roman" w:hAnsi="Times New Roman" w:cs="Times New Roman"/>
          <w:sz w:val="24"/>
          <w:szCs w:val="24"/>
        </w:rPr>
        <w:t>zdravih obroka u školsku prehranu te kroz edukaciju djece i njihovih nastavnika</w:t>
      </w:r>
      <w:r w:rsidR="003B007B">
        <w:rPr>
          <w:rFonts w:ascii="Times New Roman" w:hAnsi="Times New Roman" w:cs="Times New Roman"/>
          <w:sz w:val="24"/>
          <w:szCs w:val="24"/>
        </w:rPr>
        <w:t xml:space="preserve">. </w:t>
      </w:r>
      <w:r w:rsidR="00EE1BFD">
        <w:rPr>
          <w:rFonts w:ascii="Times New Roman" w:hAnsi="Times New Roman" w:cs="Times New Roman"/>
          <w:sz w:val="24"/>
          <w:szCs w:val="24"/>
        </w:rPr>
        <w:t xml:space="preserve">Također, otvorene su prijave na </w:t>
      </w:r>
      <w:r w:rsidR="00EE1BFD">
        <w:rPr>
          <w:rFonts w:ascii="Times New Roman" w:hAnsi="Times New Roman" w:cs="Times New Roman"/>
          <w:sz w:val="24"/>
          <w:szCs w:val="24"/>
        </w:rPr>
        <w:lastRenderedPageBreak/>
        <w:t>projekt “Osiguravanje školske prehrane za djecu u riziku od siromaštva”</w:t>
      </w:r>
      <w:r w:rsidR="00DA20F8">
        <w:rPr>
          <w:rFonts w:ascii="Times New Roman" w:hAnsi="Times New Roman" w:cs="Times New Roman"/>
          <w:sz w:val="24"/>
          <w:szCs w:val="24"/>
        </w:rPr>
        <w:t xml:space="preserve"> financiran od strane Fonda europske pomoći za najpotrebitije</w:t>
      </w:r>
      <w:r w:rsidR="00131A65">
        <w:rPr>
          <w:rFonts w:ascii="Times New Roman" w:hAnsi="Times New Roman" w:cs="Times New Roman"/>
          <w:sz w:val="24"/>
          <w:szCs w:val="24"/>
        </w:rPr>
        <w:t xml:space="preserve"> (stranica: Europski strukturni i investicijski fondovi, posjećeno: 13.1.2020.). </w:t>
      </w:r>
      <w:r w:rsidR="001C477A">
        <w:rPr>
          <w:rFonts w:ascii="Times New Roman" w:hAnsi="Times New Roman" w:cs="Times New Roman"/>
          <w:sz w:val="24"/>
          <w:szCs w:val="24"/>
        </w:rPr>
        <w:t>Još jedna hvalevrijedna inicijativa</w:t>
      </w:r>
      <w:r w:rsidR="002F11B0">
        <w:rPr>
          <w:rFonts w:ascii="Times New Roman" w:hAnsi="Times New Roman" w:cs="Times New Roman"/>
          <w:sz w:val="24"/>
          <w:szCs w:val="24"/>
        </w:rPr>
        <w:t xml:space="preserve"> je ona koju su pokrenule profesorice Studijskog centra socijalnog rada pod nazivom “Pravo svakog djeteta na </w:t>
      </w:r>
      <w:r w:rsidR="00F841C8">
        <w:rPr>
          <w:rFonts w:ascii="Times New Roman" w:hAnsi="Times New Roman" w:cs="Times New Roman"/>
          <w:sz w:val="24"/>
          <w:szCs w:val="24"/>
        </w:rPr>
        <w:t xml:space="preserve">školski obrok” gdje apeliraju na Vladu RH da riješi problem školske prehrane na sustavan način </w:t>
      </w:r>
      <w:r w:rsidR="00AF6725">
        <w:rPr>
          <w:rFonts w:ascii="Times New Roman" w:hAnsi="Times New Roman" w:cs="Times New Roman"/>
          <w:sz w:val="24"/>
          <w:szCs w:val="24"/>
        </w:rPr>
        <w:t>i osigura javna sredstva kojima će se svoj djeci osnovnoškolske dobi omogućiti besplatna školska prehrana</w:t>
      </w:r>
      <w:r w:rsidR="00EA7CF6">
        <w:rPr>
          <w:rFonts w:ascii="Times New Roman" w:hAnsi="Times New Roman" w:cs="Times New Roman"/>
          <w:sz w:val="24"/>
          <w:szCs w:val="24"/>
        </w:rPr>
        <w:t xml:space="preserve"> (Novak Starčević, 2020.). Ulaganje u zdravlje djece sada dugoročno će doprinijeti </w:t>
      </w:r>
      <w:r w:rsidR="00004A0B">
        <w:rPr>
          <w:rFonts w:ascii="Times New Roman" w:hAnsi="Times New Roman" w:cs="Times New Roman"/>
          <w:sz w:val="24"/>
          <w:szCs w:val="24"/>
        </w:rPr>
        <w:t>nacionalnoj stabilnosti i ekonomskoj održivosti</w:t>
      </w:r>
      <w:r w:rsidR="008B1EE9">
        <w:rPr>
          <w:rFonts w:ascii="Times New Roman" w:hAnsi="Times New Roman" w:cs="Times New Roman"/>
          <w:sz w:val="24"/>
          <w:szCs w:val="24"/>
        </w:rPr>
        <w:t xml:space="preserve"> (Martinez &amp; Kawam, 2014).</w:t>
      </w:r>
    </w:p>
    <w:p w14:paraId="0166AE35" w14:textId="6240C8EE" w:rsidR="008B1EE9" w:rsidRDefault="008B1EE9" w:rsidP="005129E8">
      <w:pPr>
        <w:spacing w:line="360" w:lineRule="auto"/>
        <w:jc w:val="both"/>
        <w:rPr>
          <w:rFonts w:ascii="Times New Roman" w:hAnsi="Times New Roman" w:cs="Times New Roman"/>
          <w:b/>
          <w:bCs/>
          <w:sz w:val="24"/>
          <w:szCs w:val="24"/>
        </w:rPr>
      </w:pPr>
    </w:p>
    <w:p w14:paraId="6A693451" w14:textId="49424EF4" w:rsidR="008B1EE9" w:rsidRDefault="008B1EE9" w:rsidP="005129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 Zaključak</w:t>
      </w:r>
    </w:p>
    <w:p w14:paraId="0FDBB698" w14:textId="342B2AC0" w:rsidR="008B1EE9" w:rsidRPr="008B1EE9" w:rsidRDefault="00DF6720" w:rsidP="00695B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borbi protiv globalne gladi i </w:t>
      </w:r>
      <w:r w:rsidR="003A7BE9">
        <w:rPr>
          <w:rFonts w:ascii="Times New Roman" w:hAnsi="Times New Roman" w:cs="Times New Roman"/>
          <w:sz w:val="24"/>
          <w:szCs w:val="24"/>
        </w:rPr>
        <w:t>neravnoteži u raspodjeli hrane</w:t>
      </w:r>
      <w:r w:rsidR="00617020">
        <w:rPr>
          <w:rFonts w:ascii="Times New Roman" w:hAnsi="Times New Roman" w:cs="Times New Roman"/>
          <w:sz w:val="24"/>
          <w:szCs w:val="24"/>
        </w:rPr>
        <w:t>,</w:t>
      </w:r>
      <w:r w:rsidR="003A7BE9">
        <w:rPr>
          <w:rFonts w:ascii="Times New Roman" w:hAnsi="Times New Roman" w:cs="Times New Roman"/>
          <w:sz w:val="24"/>
          <w:szCs w:val="24"/>
        </w:rPr>
        <w:t xml:space="preserve"> izazovi kao što su iskorištavanje prirodnih resursa, klimatske promjene</w:t>
      </w:r>
      <w:r w:rsidR="00A705EF">
        <w:rPr>
          <w:rFonts w:ascii="Times New Roman" w:hAnsi="Times New Roman" w:cs="Times New Roman"/>
          <w:sz w:val="24"/>
          <w:szCs w:val="24"/>
        </w:rPr>
        <w:t>, prirodne katastrofe</w:t>
      </w:r>
      <w:r w:rsidR="00617020">
        <w:rPr>
          <w:rFonts w:ascii="Times New Roman" w:hAnsi="Times New Roman" w:cs="Times New Roman"/>
          <w:sz w:val="24"/>
          <w:szCs w:val="24"/>
        </w:rPr>
        <w:t xml:space="preserve"> i trajno siromaštvo predstavljaju veliki izazov svjetskim naporima </w:t>
      </w:r>
      <w:r w:rsidR="00D57D45">
        <w:rPr>
          <w:rFonts w:ascii="Times New Roman" w:hAnsi="Times New Roman" w:cs="Times New Roman"/>
          <w:sz w:val="24"/>
          <w:szCs w:val="24"/>
        </w:rPr>
        <w:t>da se osigura sigurnost hrane i i</w:t>
      </w:r>
      <w:r w:rsidR="003F68AA">
        <w:rPr>
          <w:rFonts w:ascii="Times New Roman" w:hAnsi="Times New Roman" w:cs="Times New Roman"/>
          <w:sz w:val="24"/>
          <w:szCs w:val="24"/>
        </w:rPr>
        <w:t>skorijeni</w:t>
      </w:r>
      <w:r w:rsidR="00D57D45">
        <w:rPr>
          <w:rFonts w:ascii="Times New Roman" w:hAnsi="Times New Roman" w:cs="Times New Roman"/>
          <w:sz w:val="24"/>
          <w:szCs w:val="24"/>
        </w:rPr>
        <w:t xml:space="preserve"> glad.</w:t>
      </w:r>
      <w:r w:rsidR="00B2037C">
        <w:rPr>
          <w:rFonts w:ascii="Times New Roman" w:hAnsi="Times New Roman" w:cs="Times New Roman"/>
          <w:sz w:val="24"/>
          <w:szCs w:val="24"/>
        </w:rPr>
        <w:t xml:space="preserve"> </w:t>
      </w:r>
      <w:r w:rsidR="00D13C76" w:rsidRPr="00D13C76">
        <w:rPr>
          <w:rFonts w:ascii="Times New Roman" w:hAnsi="Times New Roman" w:cs="Times New Roman"/>
          <w:sz w:val="24"/>
          <w:szCs w:val="24"/>
        </w:rPr>
        <w:t xml:space="preserve">Pri ophođenju s </w:t>
      </w:r>
      <w:r w:rsidR="00695B76">
        <w:rPr>
          <w:rFonts w:ascii="Times New Roman" w:hAnsi="Times New Roman" w:cs="Times New Roman"/>
          <w:sz w:val="24"/>
          <w:szCs w:val="24"/>
        </w:rPr>
        <w:t xml:space="preserve">tim </w:t>
      </w:r>
      <w:r w:rsidR="00D13C76" w:rsidRPr="00D13C76">
        <w:rPr>
          <w:rFonts w:ascii="Times New Roman" w:hAnsi="Times New Roman" w:cs="Times New Roman"/>
          <w:sz w:val="24"/>
          <w:szCs w:val="24"/>
        </w:rPr>
        <w:t>izazovima važno je imati</w:t>
      </w:r>
      <w:r w:rsidR="00B371F9">
        <w:rPr>
          <w:rFonts w:ascii="Times New Roman" w:hAnsi="Times New Roman" w:cs="Times New Roman"/>
          <w:sz w:val="24"/>
          <w:szCs w:val="24"/>
        </w:rPr>
        <w:t xml:space="preserve"> </w:t>
      </w:r>
      <w:r w:rsidR="00D13C76" w:rsidRPr="00D13C76">
        <w:rPr>
          <w:rFonts w:ascii="Times New Roman" w:hAnsi="Times New Roman" w:cs="Times New Roman"/>
          <w:sz w:val="24"/>
          <w:szCs w:val="24"/>
        </w:rPr>
        <w:t>na umu da svaka promjena počinje od pojedinca, na</w:t>
      </w:r>
      <w:r w:rsidR="00B371F9">
        <w:rPr>
          <w:rFonts w:ascii="Times New Roman" w:hAnsi="Times New Roman" w:cs="Times New Roman"/>
          <w:sz w:val="24"/>
          <w:szCs w:val="24"/>
        </w:rPr>
        <w:t xml:space="preserve"> </w:t>
      </w:r>
      <w:r w:rsidR="00D13C76" w:rsidRPr="00D13C76">
        <w:rPr>
          <w:rFonts w:ascii="Times New Roman" w:hAnsi="Times New Roman" w:cs="Times New Roman"/>
          <w:sz w:val="24"/>
          <w:szCs w:val="24"/>
        </w:rPr>
        <w:t>individualnoj razini, a zatim se utjecaj širi putem različitih</w:t>
      </w:r>
      <w:r w:rsidR="00B371F9">
        <w:rPr>
          <w:rFonts w:ascii="Times New Roman" w:hAnsi="Times New Roman" w:cs="Times New Roman"/>
          <w:sz w:val="24"/>
          <w:szCs w:val="24"/>
        </w:rPr>
        <w:t xml:space="preserve"> </w:t>
      </w:r>
      <w:r w:rsidR="00D13C76" w:rsidRPr="00D13C76">
        <w:rPr>
          <w:rFonts w:ascii="Times New Roman" w:hAnsi="Times New Roman" w:cs="Times New Roman"/>
          <w:sz w:val="24"/>
          <w:szCs w:val="24"/>
        </w:rPr>
        <w:t>organizacija, suradničkih platformi i partnerstava</w:t>
      </w:r>
      <w:r w:rsidR="00B371F9">
        <w:rPr>
          <w:rFonts w:ascii="Times New Roman" w:hAnsi="Times New Roman" w:cs="Times New Roman"/>
          <w:sz w:val="24"/>
          <w:szCs w:val="24"/>
        </w:rPr>
        <w:t xml:space="preserve">. </w:t>
      </w:r>
      <w:r w:rsidR="005070F0">
        <w:rPr>
          <w:rFonts w:ascii="Times New Roman" w:hAnsi="Times New Roman" w:cs="Times New Roman"/>
          <w:sz w:val="24"/>
          <w:szCs w:val="24"/>
        </w:rPr>
        <w:t xml:space="preserve">Iako postoje prijedlozi da se glad i siromaštvo suzbiju putem </w:t>
      </w:r>
      <w:r w:rsidR="00695B76">
        <w:rPr>
          <w:rFonts w:ascii="Times New Roman" w:hAnsi="Times New Roman" w:cs="Times New Roman"/>
          <w:sz w:val="24"/>
          <w:szCs w:val="24"/>
        </w:rPr>
        <w:t>agrogenetičkog injženjeringa, ipak p</w:t>
      </w:r>
      <w:r w:rsidR="00695B76" w:rsidRPr="00695B76">
        <w:rPr>
          <w:rFonts w:ascii="Times New Roman" w:hAnsi="Times New Roman" w:cs="Times New Roman"/>
          <w:sz w:val="24"/>
          <w:szCs w:val="24"/>
        </w:rPr>
        <w:t>itanje svjetske prehrane nije agronomsko-tehniËko pitanje, nego</w:t>
      </w:r>
      <w:r w:rsidR="00695B76">
        <w:rPr>
          <w:rFonts w:ascii="Times New Roman" w:hAnsi="Times New Roman" w:cs="Times New Roman"/>
          <w:sz w:val="24"/>
          <w:szCs w:val="24"/>
        </w:rPr>
        <w:t xml:space="preserve"> </w:t>
      </w:r>
      <w:r w:rsidR="00695B76" w:rsidRPr="00695B76">
        <w:rPr>
          <w:rFonts w:ascii="Times New Roman" w:hAnsi="Times New Roman" w:cs="Times New Roman"/>
          <w:sz w:val="24"/>
          <w:szCs w:val="24"/>
        </w:rPr>
        <w:t>prije svega pitanje socijalne pravde</w:t>
      </w:r>
      <w:r w:rsidR="00245541">
        <w:rPr>
          <w:rFonts w:ascii="Times New Roman" w:hAnsi="Times New Roman" w:cs="Times New Roman"/>
          <w:sz w:val="24"/>
          <w:szCs w:val="24"/>
        </w:rPr>
        <w:t xml:space="preserve">. </w:t>
      </w:r>
      <w:r w:rsidR="00025B96">
        <w:rPr>
          <w:rFonts w:ascii="Times New Roman" w:hAnsi="Times New Roman" w:cs="Times New Roman"/>
          <w:sz w:val="24"/>
          <w:szCs w:val="24"/>
        </w:rPr>
        <w:t xml:space="preserve">Kada bi agrogenetički injženring i uspio proizvesti dovoljne količine hrane, ipak zemlje u razvoju </w:t>
      </w:r>
      <w:r w:rsidR="000007D9">
        <w:rPr>
          <w:rFonts w:ascii="Times New Roman" w:hAnsi="Times New Roman" w:cs="Times New Roman"/>
          <w:sz w:val="24"/>
          <w:szCs w:val="24"/>
        </w:rPr>
        <w:t>ne bi imale jednokopravan pristup svj</w:t>
      </w:r>
      <w:r w:rsidR="00906DBC">
        <w:rPr>
          <w:rFonts w:ascii="Times New Roman" w:hAnsi="Times New Roman" w:cs="Times New Roman"/>
          <w:sz w:val="24"/>
          <w:szCs w:val="24"/>
        </w:rPr>
        <w:t>e</w:t>
      </w:r>
      <w:r w:rsidR="000007D9">
        <w:rPr>
          <w:rFonts w:ascii="Times New Roman" w:hAnsi="Times New Roman" w:cs="Times New Roman"/>
          <w:sz w:val="24"/>
          <w:szCs w:val="24"/>
        </w:rPr>
        <w:t xml:space="preserve">tskom tržištu što bi samo </w:t>
      </w:r>
      <w:r w:rsidR="00906DBC">
        <w:rPr>
          <w:rFonts w:ascii="Times New Roman" w:hAnsi="Times New Roman" w:cs="Times New Roman"/>
          <w:sz w:val="24"/>
          <w:szCs w:val="24"/>
        </w:rPr>
        <w:t xml:space="preserve">moglo pogoršati njihovo stanje. </w:t>
      </w:r>
      <w:r w:rsidR="00FC42B0">
        <w:rPr>
          <w:rFonts w:ascii="Times New Roman" w:hAnsi="Times New Roman" w:cs="Times New Roman"/>
          <w:sz w:val="24"/>
          <w:szCs w:val="24"/>
        </w:rPr>
        <w:t>I dok svijet važe između paradoksa gladi i pretilosti, koji</w:t>
      </w:r>
      <w:r w:rsidR="00086D3B">
        <w:rPr>
          <w:rFonts w:ascii="Times New Roman" w:hAnsi="Times New Roman" w:cs="Times New Roman"/>
          <w:sz w:val="24"/>
          <w:szCs w:val="24"/>
        </w:rPr>
        <w:t xml:space="preserve"> često </w:t>
      </w:r>
      <w:r w:rsidR="00772CEF">
        <w:rPr>
          <w:rFonts w:ascii="Times New Roman" w:hAnsi="Times New Roman" w:cs="Times New Roman"/>
          <w:sz w:val="24"/>
          <w:szCs w:val="24"/>
        </w:rPr>
        <w:t>koegzistiraju u istom društvu</w:t>
      </w:r>
      <w:r w:rsidR="0037722E">
        <w:rPr>
          <w:rFonts w:ascii="Times New Roman" w:hAnsi="Times New Roman" w:cs="Times New Roman"/>
          <w:sz w:val="24"/>
          <w:szCs w:val="24"/>
        </w:rPr>
        <w:t xml:space="preserve">, isti taj svijet nepromišljeno raspolaže hranom pa tako trećina proizvedene hrane završi u smeću. </w:t>
      </w:r>
      <w:r w:rsidR="00E309F8">
        <w:rPr>
          <w:rFonts w:ascii="Times New Roman" w:hAnsi="Times New Roman" w:cs="Times New Roman"/>
          <w:sz w:val="24"/>
          <w:szCs w:val="24"/>
        </w:rPr>
        <w:t xml:space="preserve">Neke međunarodne zajednice </w:t>
      </w:r>
      <w:r w:rsidR="00D06A1D">
        <w:rPr>
          <w:rFonts w:ascii="Times New Roman" w:hAnsi="Times New Roman" w:cs="Times New Roman"/>
          <w:sz w:val="24"/>
          <w:szCs w:val="24"/>
        </w:rPr>
        <w:t>ulažu velike napore u rješavanje problema gladi i nesigurnosti hrane.</w:t>
      </w:r>
      <w:r w:rsidR="001C3C0E">
        <w:rPr>
          <w:rFonts w:ascii="Times New Roman" w:hAnsi="Times New Roman" w:cs="Times New Roman"/>
          <w:sz w:val="24"/>
          <w:szCs w:val="24"/>
        </w:rPr>
        <w:t xml:space="preserve"> Milenijski ciljevi</w:t>
      </w:r>
      <w:r w:rsidR="00341376">
        <w:rPr>
          <w:rFonts w:ascii="Times New Roman" w:hAnsi="Times New Roman" w:cs="Times New Roman"/>
          <w:sz w:val="24"/>
          <w:szCs w:val="24"/>
        </w:rPr>
        <w:t>, ciljevi održivog razvoja</w:t>
      </w:r>
      <w:r w:rsidR="00D676E4">
        <w:rPr>
          <w:rFonts w:ascii="Times New Roman" w:hAnsi="Times New Roman" w:cs="Times New Roman"/>
          <w:sz w:val="24"/>
          <w:szCs w:val="24"/>
        </w:rPr>
        <w:t xml:space="preserve">, aktivnosti </w:t>
      </w:r>
      <w:r w:rsidR="00BA7E12">
        <w:rPr>
          <w:rFonts w:ascii="Times New Roman" w:hAnsi="Times New Roman" w:cs="Times New Roman"/>
          <w:sz w:val="24"/>
          <w:szCs w:val="24"/>
        </w:rPr>
        <w:t>Organizacije za hranu i poljoprivredu te Svjetskog programa za hranu pokazuju da postoji napredak u području sigurnosti hrane.</w:t>
      </w:r>
      <w:r w:rsidR="00714B52">
        <w:rPr>
          <w:rFonts w:ascii="Times New Roman" w:hAnsi="Times New Roman" w:cs="Times New Roman"/>
          <w:sz w:val="24"/>
          <w:szCs w:val="24"/>
        </w:rPr>
        <w:t xml:space="preserve"> Unatoč tome, potrebni su dodatni napori i uključivanje čitave zajednice kako ti ciljevi ne bi ostali nedostižni.</w:t>
      </w:r>
      <w:r w:rsidR="00A548FC">
        <w:rPr>
          <w:rFonts w:ascii="Times New Roman" w:hAnsi="Times New Roman" w:cs="Times New Roman"/>
          <w:sz w:val="24"/>
          <w:szCs w:val="24"/>
        </w:rPr>
        <w:t xml:space="preserve"> A osim programa koji se provode u školama</w:t>
      </w:r>
      <w:r w:rsidR="001E137A">
        <w:rPr>
          <w:rFonts w:ascii="Times New Roman" w:hAnsi="Times New Roman" w:cs="Times New Roman"/>
          <w:sz w:val="24"/>
          <w:szCs w:val="24"/>
        </w:rPr>
        <w:t xml:space="preserve">, svatko od nas može dati svoj doprinos, možemo iskoristiti svoju </w:t>
      </w:r>
      <w:r w:rsidR="001E137A">
        <w:rPr>
          <w:rFonts w:ascii="Times New Roman" w:hAnsi="Times New Roman" w:cs="Times New Roman"/>
          <w:sz w:val="24"/>
          <w:szCs w:val="24"/>
        </w:rPr>
        <w:lastRenderedPageBreak/>
        <w:t xml:space="preserve">moć kao potrošači i birači </w:t>
      </w:r>
      <w:r w:rsidR="00381FDE">
        <w:rPr>
          <w:rFonts w:ascii="Times New Roman" w:hAnsi="Times New Roman" w:cs="Times New Roman"/>
          <w:sz w:val="24"/>
          <w:szCs w:val="24"/>
        </w:rPr>
        <w:t xml:space="preserve">te zahtijevati od vlada i poduzeća da aktivnije rade na iskorijenjivanju gladi u svijetu i potiču </w:t>
      </w:r>
      <w:r w:rsidR="00302894">
        <w:rPr>
          <w:rFonts w:ascii="Times New Roman" w:hAnsi="Times New Roman" w:cs="Times New Roman"/>
          <w:sz w:val="24"/>
          <w:szCs w:val="24"/>
        </w:rPr>
        <w:t xml:space="preserve">održiviju </w:t>
      </w:r>
      <w:r w:rsidR="00413E1A">
        <w:rPr>
          <w:rFonts w:ascii="Times New Roman" w:hAnsi="Times New Roman" w:cs="Times New Roman"/>
          <w:sz w:val="24"/>
          <w:szCs w:val="24"/>
        </w:rPr>
        <w:t xml:space="preserve">proizvodnju i potrošnju hrane. Možemo donijeti svakodnevne male izbore i umjesto bacanja viška hrane, podijeliti ili zamrznuti, a možemo se i uključiti </w:t>
      </w:r>
      <w:r w:rsidR="004F10CE">
        <w:rPr>
          <w:rFonts w:ascii="Times New Roman" w:hAnsi="Times New Roman" w:cs="Times New Roman"/>
          <w:sz w:val="24"/>
          <w:szCs w:val="24"/>
        </w:rPr>
        <w:t>u lokalnoj zajednici putem društvenih mreža ili pridružiti se u neki globalni pokret.</w:t>
      </w:r>
      <w:r w:rsidR="008F76BF">
        <w:rPr>
          <w:rFonts w:ascii="Times New Roman" w:hAnsi="Times New Roman" w:cs="Times New Roman"/>
          <w:sz w:val="24"/>
          <w:szCs w:val="24"/>
        </w:rPr>
        <w:t xml:space="preserve"> Ovi problemi poziv su na buđenje i socijalnim</w:t>
      </w:r>
      <w:r w:rsidR="00631664">
        <w:rPr>
          <w:rFonts w:ascii="Times New Roman" w:hAnsi="Times New Roman" w:cs="Times New Roman"/>
          <w:sz w:val="24"/>
          <w:szCs w:val="24"/>
        </w:rPr>
        <w:t xml:space="preserve"> radnicima </w:t>
      </w:r>
      <w:r w:rsidR="00F1320C">
        <w:rPr>
          <w:rFonts w:ascii="Times New Roman" w:hAnsi="Times New Roman" w:cs="Times New Roman"/>
          <w:sz w:val="24"/>
          <w:szCs w:val="24"/>
        </w:rPr>
        <w:t xml:space="preserve">koji bi kroz istraživanja, svoju praksu i kreiranje politika trebali pomoći </w:t>
      </w:r>
      <w:r w:rsidR="003403B2">
        <w:rPr>
          <w:rFonts w:ascii="Times New Roman" w:hAnsi="Times New Roman" w:cs="Times New Roman"/>
          <w:sz w:val="24"/>
          <w:szCs w:val="24"/>
        </w:rPr>
        <w:t xml:space="preserve">prvenstveno svojim svakodnevnim korisnicima, a onda i svim ostalim ugroženima. </w:t>
      </w:r>
      <w:r w:rsidR="00247A3D">
        <w:rPr>
          <w:rFonts w:ascii="Times New Roman" w:hAnsi="Times New Roman" w:cs="Times New Roman"/>
          <w:sz w:val="24"/>
          <w:szCs w:val="24"/>
        </w:rPr>
        <w:t>Potrebno je investirati u zdravlje i bolju ishranu djece sada, kako bismo</w:t>
      </w:r>
      <w:r w:rsidR="00344EA8">
        <w:rPr>
          <w:rFonts w:ascii="Times New Roman" w:hAnsi="Times New Roman" w:cs="Times New Roman"/>
          <w:sz w:val="24"/>
          <w:szCs w:val="24"/>
        </w:rPr>
        <w:t xml:space="preserve"> imali dugoročne dobrobiti. Pomaganje u opskrbi hranom jedan je običan i jednostavan, ali učinkovit način da se </w:t>
      </w:r>
      <w:r w:rsidR="0084278D">
        <w:rPr>
          <w:rFonts w:ascii="Times New Roman" w:hAnsi="Times New Roman" w:cs="Times New Roman"/>
          <w:sz w:val="24"/>
          <w:szCs w:val="24"/>
        </w:rPr>
        <w:t>pomoć pruži upravo onima koji su najranjiviji.</w:t>
      </w:r>
    </w:p>
    <w:p w14:paraId="07B51708" w14:textId="49413E29" w:rsidR="00827E42" w:rsidRDefault="00827E42" w:rsidP="005129E8">
      <w:pPr>
        <w:spacing w:line="360" w:lineRule="auto"/>
        <w:jc w:val="both"/>
        <w:rPr>
          <w:rFonts w:ascii="Times New Roman" w:hAnsi="Times New Roman" w:cs="Times New Roman"/>
          <w:b/>
          <w:bCs/>
          <w:sz w:val="24"/>
          <w:szCs w:val="24"/>
        </w:rPr>
      </w:pPr>
    </w:p>
    <w:p w14:paraId="66FA83D5" w14:textId="77777777" w:rsidR="00827E42" w:rsidRPr="00827E42" w:rsidRDefault="00827E42" w:rsidP="005129E8">
      <w:pPr>
        <w:spacing w:line="360" w:lineRule="auto"/>
        <w:jc w:val="both"/>
        <w:rPr>
          <w:rFonts w:ascii="Times New Roman" w:hAnsi="Times New Roman" w:cs="Times New Roman"/>
          <w:sz w:val="24"/>
          <w:szCs w:val="24"/>
        </w:rPr>
      </w:pPr>
    </w:p>
    <w:p w14:paraId="449BAD57" w14:textId="77777777" w:rsidR="00E321CE" w:rsidRDefault="00E321CE" w:rsidP="005129E8">
      <w:pPr>
        <w:spacing w:line="360" w:lineRule="auto"/>
        <w:jc w:val="both"/>
        <w:rPr>
          <w:rFonts w:ascii="Times New Roman" w:hAnsi="Times New Roman" w:cs="Times New Roman"/>
          <w:sz w:val="24"/>
          <w:szCs w:val="24"/>
        </w:rPr>
      </w:pPr>
    </w:p>
    <w:p w14:paraId="64588C7F" w14:textId="7713CF74" w:rsidR="003364C1" w:rsidRDefault="003364C1" w:rsidP="005129E8">
      <w:pPr>
        <w:spacing w:line="360" w:lineRule="auto"/>
        <w:jc w:val="both"/>
        <w:rPr>
          <w:rFonts w:ascii="Times New Roman" w:hAnsi="Times New Roman" w:cs="Times New Roman"/>
          <w:sz w:val="24"/>
          <w:szCs w:val="24"/>
        </w:rPr>
      </w:pPr>
    </w:p>
    <w:p w14:paraId="4E0A8ED3" w14:textId="06160DE5" w:rsidR="0084278D" w:rsidRDefault="0084278D" w:rsidP="005129E8">
      <w:pPr>
        <w:spacing w:line="360" w:lineRule="auto"/>
        <w:jc w:val="both"/>
        <w:rPr>
          <w:rFonts w:ascii="Times New Roman" w:hAnsi="Times New Roman" w:cs="Times New Roman"/>
          <w:sz w:val="24"/>
          <w:szCs w:val="24"/>
        </w:rPr>
      </w:pPr>
    </w:p>
    <w:p w14:paraId="171FCA7C" w14:textId="39A7A4AE" w:rsidR="0084278D" w:rsidRDefault="0084278D" w:rsidP="005129E8">
      <w:pPr>
        <w:spacing w:line="360" w:lineRule="auto"/>
        <w:jc w:val="both"/>
        <w:rPr>
          <w:rFonts w:ascii="Times New Roman" w:hAnsi="Times New Roman" w:cs="Times New Roman"/>
          <w:sz w:val="24"/>
          <w:szCs w:val="24"/>
        </w:rPr>
      </w:pPr>
    </w:p>
    <w:p w14:paraId="6F657270" w14:textId="21E41A9D" w:rsidR="0084278D" w:rsidRDefault="0084278D" w:rsidP="005129E8">
      <w:pPr>
        <w:spacing w:line="360" w:lineRule="auto"/>
        <w:jc w:val="both"/>
        <w:rPr>
          <w:rFonts w:ascii="Times New Roman" w:hAnsi="Times New Roman" w:cs="Times New Roman"/>
          <w:sz w:val="24"/>
          <w:szCs w:val="24"/>
        </w:rPr>
      </w:pPr>
    </w:p>
    <w:p w14:paraId="46DDD07A" w14:textId="4693B12F" w:rsidR="0084278D" w:rsidRDefault="0084278D" w:rsidP="005129E8">
      <w:pPr>
        <w:spacing w:line="360" w:lineRule="auto"/>
        <w:jc w:val="both"/>
        <w:rPr>
          <w:rFonts w:ascii="Times New Roman" w:hAnsi="Times New Roman" w:cs="Times New Roman"/>
          <w:sz w:val="24"/>
          <w:szCs w:val="24"/>
        </w:rPr>
      </w:pPr>
    </w:p>
    <w:p w14:paraId="2B014240" w14:textId="6A57537C" w:rsidR="0084278D" w:rsidRDefault="0084278D" w:rsidP="005129E8">
      <w:pPr>
        <w:spacing w:line="360" w:lineRule="auto"/>
        <w:jc w:val="both"/>
        <w:rPr>
          <w:rFonts w:ascii="Times New Roman" w:hAnsi="Times New Roman" w:cs="Times New Roman"/>
          <w:sz w:val="24"/>
          <w:szCs w:val="24"/>
        </w:rPr>
      </w:pPr>
    </w:p>
    <w:p w14:paraId="332AABC4" w14:textId="070C5161" w:rsidR="0084278D" w:rsidRDefault="0084278D" w:rsidP="005129E8">
      <w:pPr>
        <w:spacing w:line="360" w:lineRule="auto"/>
        <w:jc w:val="both"/>
        <w:rPr>
          <w:rFonts w:ascii="Times New Roman" w:hAnsi="Times New Roman" w:cs="Times New Roman"/>
          <w:sz w:val="24"/>
          <w:szCs w:val="24"/>
        </w:rPr>
      </w:pPr>
    </w:p>
    <w:p w14:paraId="1FDC1FE9" w14:textId="5F7ACEBF" w:rsidR="0084278D" w:rsidRDefault="0084278D" w:rsidP="005129E8">
      <w:pPr>
        <w:spacing w:line="360" w:lineRule="auto"/>
        <w:jc w:val="both"/>
        <w:rPr>
          <w:rFonts w:ascii="Times New Roman" w:hAnsi="Times New Roman" w:cs="Times New Roman"/>
          <w:sz w:val="24"/>
          <w:szCs w:val="24"/>
        </w:rPr>
      </w:pPr>
    </w:p>
    <w:p w14:paraId="055A633C" w14:textId="77777777" w:rsidR="00A67BDA" w:rsidRDefault="00A67BDA" w:rsidP="005129E8">
      <w:pPr>
        <w:spacing w:line="360" w:lineRule="auto"/>
        <w:jc w:val="both"/>
        <w:rPr>
          <w:rFonts w:ascii="Times New Roman" w:hAnsi="Times New Roman" w:cs="Times New Roman"/>
          <w:sz w:val="24"/>
          <w:szCs w:val="24"/>
        </w:rPr>
      </w:pPr>
    </w:p>
    <w:p w14:paraId="749C1F94" w14:textId="19548FE6" w:rsidR="0084278D" w:rsidRDefault="0084278D" w:rsidP="005129E8">
      <w:pPr>
        <w:spacing w:line="360" w:lineRule="auto"/>
        <w:jc w:val="both"/>
        <w:rPr>
          <w:rFonts w:ascii="Times New Roman" w:hAnsi="Times New Roman" w:cs="Times New Roman"/>
          <w:sz w:val="24"/>
          <w:szCs w:val="24"/>
        </w:rPr>
      </w:pPr>
    </w:p>
    <w:p w14:paraId="5C212C57" w14:textId="77777777" w:rsidR="0059043F" w:rsidRDefault="0059043F" w:rsidP="005129E8">
      <w:pPr>
        <w:spacing w:line="360" w:lineRule="auto"/>
        <w:jc w:val="both"/>
        <w:rPr>
          <w:rFonts w:ascii="Times New Roman" w:hAnsi="Times New Roman" w:cs="Times New Roman"/>
          <w:sz w:val="24"/>
          <w:szCs w:val="24"/>
        </w:rPr>
      </w:pPr>
    </w:p>
    <w:p w14:paraId="23357F39" w14:textId="7FAEF1E0" w:rsidR="0084278D" w:rsidRDefault="0084278D" w:rsidP="005129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 Literatura</w:t>
      </w:r>
    </w:p>
    <w:p w14:paraId="75820A45" w14:textId="313ED343" w:rsidR="0059043F" w:rsidRDefault="00817995"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9043F" w:rsidRPr="0059043F">
        <w:rPr>
          <w:rFonts w:ascii="Times New Roman" w:hAnsi="Times New Roman" w:cs="Times New Roman"/>
          <w:sz w:val="24"/>
          <w:szCs w:val="24"/>
        </w:rPr>
        <w:t>Europski struktu</w:t>
      </w:r>
      <w:r w:rsidR="0059043F">
        <w:rPr>
          <w:rFonts w:ascii="Times New Roman" w:hAnsi="Times New Roman" w:cs="Times New Roman"/>
          <w:sz w:val="24"/>
          <w:szCs w:val="24"/>
        </w:rPr>
        <w:t xml:space="preserve">rni i </w:t>
      </w:r>
      <w:r w:rsidR="00FA0D7A">
        <w:rPr>
          <w:rFonts w:ascii="Times New Roman" w:hAnsi="Times New Roman" w:cs="Times New Roman"/>
          <w:sz w:val="24"/>
          <w:szCs w:val="24"/>
        </w:rPr>
        <w:t>i</w:t>
      </w:r>
      <w:r w:rsidR="0059043F">
        <w:rPr>
          <w:rFonts w:ascii="Times New Roman" w:hAnsi="Times New Roman" w:cs="Times New Roman"/>
          <w:sz w:val="24"/>
          <w:szCs w:val="24"/>
        </w:rPr>
        <w:t>nvesticijski fondovi</w:t>
      </w:r>
      <w:r w:rsidR="00FA0D7A">
        <w:rPr>
          <w:rFonts w:ascii="Times New Roman" w:hAnsi="Times New Roman" w:cs="Times New Roman"/>
          <w:sz w:val="24"/>
          <w:szCs w:val="24"/>
        </w:rPr>
        <w:t xml:space="preserve">, (2021). </w:t>
      </w:r>
      <w:r w:rsidR="00FA0D7A" w:rsidRPr="00FA0D7A">
        <w:rPr>
          <w:rFonts w:ascii="Times New Roman" w:hAnsi="Times New Roman" w:cs="Times New Roman"/>
          <w:i/>
          <w:iCs/>
          <w:sz w:val="24"/>
          <w:szCs w:val="24"/>
        </w:rPr>
        <w:t>Osiguravanje školske prehrane za djecu u riziku od siromaštva (školska godina 2020. – 2021.)</w:t>
      </w:r>
      <w:r w:rsidR="00FA0D7A">
        <w:rPr>
          <w:rFonts w:ascii="Times New Roman" w:hAnsi="Times New Roman" w:cs="Times New Roman"/>
          <w:sz w:val="24"/>
          <w:szCs w:val="24"/>
        </w:rPr>
        <w:t xml:space="preserve">. Posjećeno 13.1.2021. na stranici Europskih strukturnih i investicijskih fondova: </w:t>
      </w:r>
      <w:hyperlink r:id="rId7" w:history="1">
        <w:r w:rsidRPr="00E9571D">
          <w:rPr>
            <w:rStyle w:val="Hiperveza"/>
            <w:rFonts w:ascii="Times New Roman" w:hAnsi="Times New Roman" w:cs="Times New Roman"/>
            <w:sz w:val="24"/>
            <w:szCs w:val="24"/>
          </w:rPr>
          <w:t>https://strukturnifondovi.hr/natjecaji/osiguravanje-skolske-prehrane-za-djecu-u-riziku-od-siromastva-skolska-godina-2020-2021/</w:t>
        </w:r>
      </w:hyperlink>
    </w:p>
    <w:p w14:paraId="75B6A210" w14:textId="7A40A01C" w:rsidR="00D248A5" w:rsidRDefault="00817995"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248A5">
        <w:rPr>
          <w:rFonts w:ascii="Times New Roman" w:hAnsi="Times New Roman" w:cs="Times New Roman"/>
          <w:sz w:val="24"/>
          <w:szCs w:val="24"/>
        </w:rPr>
        <w:t>Food and Agriculture</w:t>
      </w:r>
      <w:r w:rsidR="003763C0">
        <w:rPr>
          <w:rFonts w:ascii="Times New Roman" w:hAnsi="Times New Roman" w:cs="Times New Roman"/>
          <w:sz w:val="24"/>
          <w:szCs w:val="24"/>
        </w:rPr>
        <w:t xml:space="preserve"> Organization of the United Nations</w:t>
      </w:r>
      <w:r w:rsidR="00D25EB5">
        <w:rPr>
          <w:rFonts w:ascii="Times New Roman" w:hAnsi="Times New Roman" w:cs="Times New Roman"/>
          <w:sz w:val="24"/>
          <w:szCs w:val="24"/>
        </w:rPr>
        <w:t xml:space="preserve">, (2020). </w:t>
      </w:r>
      <w:r w:rsidR="00D25EB5" w:rsidRPr="00D25EB5">
        <w:rPr>
          <w:rFonts w:ascii="Times New Roman" w:hAnsi="Times New Roman" w:cs="Times New Roman"/>
          <w:i/>
          <w:iCs/>
          <w:sz w:val="24"/>
          <w:szCs w:val="24"/>
        </w:rPr>
        <w:t>Food security and nutrition around the world in 2020</w:t>
      </w:r>
      <w:r w:rsidR="00D25EB5">
        <w:rPr>
          <w:rFonts w:ascii="Times New Roman" w:hAnsi="Times New Roman" w:cs="Times New Roman"/>
          <w:i/>
          <w:iCs/>
          <w:sz w:val="24"/>
          <w:szCs w:val="24"/>
        </w:rPr>
        <w:t>.</w:t>
      </w:r>
      <w:r w:rsidR="00D25EB5">
        <w:rPr>
          <w:rFonts w:ascii="Times New Roman" w:hAnsi="Times New Roman" w:cs="Times New Roman"/>
          <w:sz w:val="24"/>
          <w:szCs w:val="24"/>
        </w:rPr>
        <w:t xml:space="preserve"> Posjećeno 13.1.2020. na stranici Food and Agriculture Organization</w:t>
      </w:r>
      <w:r w:rsidR="00EF78A7">
        <w:rPr>
          <w:rFonts w:ascii="Times New Roman" w:hAnsi="Times New Roman" w:cs="Times New Roman"/>
          <w:sz w:val="24"/>
          <w:szCs w:val="24"/>
        </w:rPr>
        <w:t xml:space="preserve"> </w:t>
      </w:r>
      <w:r w:rsidR="00D25EB5">
        <w:rPr>
          <w:rFonts w:ascii="Times New Roman" w:hAnsi="Times New Roman" w:cs="Times New Roman"/>
          <w:sz w:val="24"/>
          <w:szCs w:val="24"/>
        </w:rPr>
        <w:t xml:space="preserve">of the United Nations: </w:t>
      </w:r>
      <w:r w:rsidR="00EF78A7">
        <w:rPr>
          <w:rFonts w:ascii="Times New Roman" w:hAnsi="Times New Roman" w:cs="Times New Roman"/>
          <w:sz w:val="24"/>
          <w:szCs w:val="24"/>
        </w:rPr>
        <w:t xml:space="preserve">       </w:t>
      </w:r>
      <w:hyperlink r:id="rId8" w:history="1">
        <w:r w:rsidR="00EF78A7" w:rsidRPr="00E9571D">
          <w:rPr>
            <w:rStyle w:val="Hiperveza"/>
            <w:rFonts w:ascii="Times New Roman" w:hAnsi="Times New Roman" w:cs="Times New Roman"/>
            <w:sz w:val="24"/>
            <w:szCs w:val="24"/>
          </w:rPr>
          <w:t>http://www.fao.org/3/ca9692en/online/ca9692en.html#chapter-1_1</w:t>
        </w:r>
      </w:hyperlink>
    </w:p>
    <w:p w14:paraId="6E88A708" w14:textId="2996F3D5" w:rsidR="00A07668" w:rsidRPr="008B020A" w:rsidRDefault="00817995"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07668">
        <w:rPr>
          <w:rFonts w:ascii="Times New Roman" w:hAnsi="Times New Roman" w:cs="Times New Roman"/>
          <w:sz w:val="24"/>
          <w:szCs w:val="24"/>
        </w:rPr>
        <w:t xml:space="preserve">Gudelj, I. (2019). </w:t>
      </w:r>
      <w:r w:rsidR="004F6003" w:rsidRPr="004F6003">
        <w:rPr>
          <w:rFonts w:ascii="Times New Roman" w:hAnsi="Times New Roman" w:cs="Times New Roman"/>
          <w:sz w:val="24"/>
          <w:szCs w:val="24"/>
        </w:rPr>
        <w:t xml:space="preserve">Ciljevi održivog razvoja ‐ provedba na globalnoj razini i provedbeni status u </w:t>
      </w:r>
      <w:r w:rsidR="004F6003">
        <w:rPr>
          <w:rFonts w:ascii="Times New Roman" w:hAnsi="Times New Roman" w:cs="Times New Roman"/>
          <w:sz w:val="24"/>
          <w:szCs w:val="24"/>
        </w:rPr>
        <w:t>R</w:t>
      </w:r>
      <w:r w:rsidR="004F6003" w:rsidRPr="004F6003">
        <w:rPr>
          <w:rFonts w:ascii="Times New Roman" w:hAnsi="Times New Roman" w:cs="Times New Roman"/>
          <w:sz w:val="24"/>
          <w:szCs w:val="24"/>
        </w:rPr>
        <w:t xml:space="preserve">epublici </w:t>
      </w:r>
      <w:r w:rsidR="004F6003">
        <w:rPr>
          <w:rFonts w:ascii="Times New Roman" w:hAnsi="Times New Roman" w:cs="Times New Roman"/>
          <w:sz w:val="24"/>
          <w:szCs w:val="24"/>
        </w:rPr>
        <w:t>H</w:t>
      </w:r>
      <w:r w:rsidR="004F6003" w:rsidRPr="004F6003">
        <w:rPr>
          <w:rFonts w:ascii="Times New Roman" w:hAnsi="Times New Roman" w:cs="Times New Roman"/>
          <w:sz w:val="24"/>
          <w:szCs w:val="24"/>
        </w:rPr>
        <w:t>rvatskoj</w:t>
      </w:r>
      <w:r w:rsidR="004F6003">
        <w:rPr>
          <w:rFonts w:ascii="Times New Roman" w:hAnsi="Times New Roman" w:cs="Times New Roman"/>
          <w:sz w:val="24"/>
          <w:szCs w:val="24"/>
        </w:rPr>
        <w:t xml:space="preserve">. </w:t>
      </w:r>
      <w:r w:rsidR="008B020A">
        <w:rPr>
          <w:rFonts w:ascii="Times New Roman" w:hAnsi="Times New Roman" w:cs="Times New Roman"/>
          <w:i/>
          <w:iCs/>
          <w:sz w:val="24"/>
          <w:szCs w:val="24"/>
        </w:rPr>
        <w:t>Hrvatske vode, 27</w:t>
      </w:r>
      <w:r w:rsidR="008B020A">
        <w:rPr>
          <w:rFonts w:ascii="Times New Roman" w:hAnsi="Times New Roman" w:cs="Times New Roman"/>
          <w:sz w:val="24"/>
          <w:szCs w:val="24"/>
        </w:rPr>
        <w:t>(1), 245-251.</w:t>
      </w:r>
    </w:p>
    <w:p w14:paraId="5E25E5CF" w14:textId="0397D7AE" w:rsidR="0084278D" w:rsidRDefault="00817995"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A7B29">
        <w:rPr>
          <w:rFonts w:ascii="Times New Roman" w:hAnsi="Times New Roman" w:cs="Times New Roman"/>
          <w:sz w:val="24"/>
          <w:szCs w:val="24"/>
        </w:rPr>
        <w:t>Harrison, G. (</w:t>
      </w:r>
      <w:r w:rsidR="00735725">
        <w:rPr>
          <w:rFonts w:ascii="Times New Roman" w:hAnsi="Times New Roman" w:cs="Times New Roman"/>
          <w:sz w:val="24"/>
          <w:szCs w:val="24"/>
        </w:rPr>
        <w:t xml:space="preserve">2006). </w:t>
      </w:r>
      <w:r w:rsidR="00BC1FAD" w:rsidRPr="00BC1FAD">
        <w:rPr>
          <w:rFonts w:ascii="Times New Roman" w:hAnsi="Times New Roman" w:cs="Times New Roman"/>
          <w:sz w:val="24"/>
          <w:szCs w:val="24"/>
        </w:rPr>
        <w:t>The Paradox of Hunger and Obesity</w:t>
      </w:r>
      <w:r w:rsidR="00BC1FAD" w:rsidRPr="007E0E06">
        <w:rPr>
          <w:rFonts w:ascii="Times New Roman" w:hAnsi="Times New Roman" w:cs="Times New Roman"/>
          <w:i/>
          <w:iCs/>
          <w:sz w:val="24"/>
          <w:szCs w:val="24"/>
        </w:rPr>
        <w:t xml:space="preserve">. </w:t>
      </w:r>
      <w:r w:rsidR="007E0E06" w:rsidRPr="007E0E06">
        <w:rPr>
          <w:rFonts w:ascii="Times New Roman" w:hAnsi="Times New Roman" w:cs="Times New Roman"/>
          <w:i/>
          <w:iCs/>
          <w:sz w:val="24"/>
          <w:szCs w:val="24"/>
        </w:rPr>
        <w:t>UCLA Center for Health Policy Research</w:t>
      </w:r>
      <w:r w:rsidR="005A23D9">
        <w:rPr>
          <w:rFonts w:ascii="Times New Roman" w:hAnsi="Times New Roman" w:cs="Times New Roman"/>
          <w:i/>
          <w:iCs/>
          <w:sz w:val="24"/>
          <w:szCs w:val="24"/>
        </w:rPr>
        <w:t xml:space="preserve">. </w:t>
      </w:r>
      <w:r w:rsidR="005A23D9">
        <w:rPr>
          <w:rFonts w:ascii="Times New Roman" w:hAnsi="Times New Roman" w:cs="Times New Roman"/>
          <w:sz w:val="24"/>
          <w:szCs w:val="24"/>
        </w:rPr>
        <w:t xml:space="preserve">Posjećeno 13.1.2020. na stranici: </w:t>
      </w:r>
      <w:hyperlink r:id="rId9" w:history="1">
        <w:r w:rsidR="005A23D9" w:rsidRPr="00E9571D">
          <w:rPr>
            <w:rStyle w:val="Hiperveza"/>
            <w:rFonts w:ascii="Times New Roman" w:hAnsi="Times New Roman" w:cs="Times New Roman"/>
            <w:sz w:val="24"/>
            <w:szCs w:val="24"/>
          </w:rPr>
          <w:t>https://escholarship.org/uc/item/0gh838zs</w:t>
        </w:r>
      </w:hyperlink>
    </w:p>
    <w:p w14:paraId="54828C7B" w14:textId="61ADCDAA" w:rsidR="00F8456B" w:rsidRDefault="00817995"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8456B">
        <w:rPr>
          <w:rFonts w:ascii="Times New Roman" w:hAnsi="Times New Roman" w:cs="Times New Roman"/>
          <w:sz w:val="24"/>
          <w:szCs w:val="24"/>
        </w:rPr>
        <w:t xml:space="preserve">Institut za društveno odgovorno poslovanje, (2020). </w:t>
      </w:r>
      <w:r w:rsidR="00C978C9" w:rsidRPr="00C978C9">
        <w:rPr>
          <w:rFonts w:ascii="Times New Roman" w:hAnsi="Times New Roman" w:cs="Times New Roman"/>
          <w:i/>
          <w:iCs/>
          <w:sz w:val="24"/>
          <w:szCs w:val="24"/>
        </w:rPr>
        <w:t>Cilj održivog razvoja 2: Svijet bez gladi</w:t>
      </w:r>
      <w:r w:rsidR="00C978C9">
        <w:rPr>
          <w:rFonts w:ascii="Times New Roman" w:hAnsi="Times New Roman" w:cs="Times New Roman"/>
          <w:i/>
          <w:iCs/>
          <w:sz w:val="24"/>
          <w:szCs w:val="24"/>
        </w:rPr>
        <w:t xml:space="preserve">. </w:t>
      </w:r>
      <w:r w:rsidR="00C93C64">
        <w:rPr>
          <w:rFonts w:ascii="Times New Roman" w:hAnsi="Times New Roman" w:cs="Times New Roman"/>
          <w:sz w:val="24"/>
          <w:szCs w:val="24"/>
        </w:rPr>
        <w:t xml:space="preserve">Posjećeno 13.1.2020. na stranici Instituta za društveno odgovorno poslovanje: </w:t>
      </w:r>
      <w:hyperlink r:id="rId10" w:history="1">
        <w:r w:rsidR="00C93C64" w:rsidRPr="00E9571D">
          <w:rPr>
            <w:rStyle w:val="Hiperveza"/>
            <w:rFonts w:ascii="Times New Roman" w:hAnsi="Times New Roman" w:cs="Times New Roman"/>
            <w:sz w:val="24"/>
            <w:szCs w:val="24"/>
          </w:rPr>
          <w:t>http://www.idop.hr/hr/projekti-i-edukacija/projekti/projekt-socisdg/cilj-odrzivog-razvoja-2-svijet-bez-gladi/</w:t>
        </w:r>
      </w:hyperlink>
    </w:p>
    <w:p w14:paraId="1858A10E" w14:textId="1523BE59" w:rsidR="00B5130A" w:rsidRDefault="00817995" w:rsidP="005129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03B0B">
        <w:rPr>
          <w:rFonts w:ascii="Times New Roman" w:hAnsi="Times New Roman" w:cs="Times New Roman"/>
          <w:sz w:val="24"/>
          <w:szCs w:val="24"/>
        </w:rPr>
        <w:t>Kuehn,</w:t>
      </w:r>
      <w:r w:rsidR="00B5130A">
        <w:rPr>
          <w:rFonts w:ascii="Times New Roman" w:hAnsi="Times New Roman" w:cs="Times New Roman"/>
          <w:sz w:val="24"/>
          <w:szCs w:val="24"/>
        </w:rPr>
        <w:t xml:space="preserve"> </w:t>
      </w:r>
      <w:r w:rsidR="00703B0B">
        <w:rPr>
          <w:rFonts w:ascii="Times New Roman" w:hAnsi="Times New Roman" w:cs="Times New Roman"/>
          <w:sz w:val="24"/>
          <w:szCs w:val="24"/>
        </w:rPr>
        <w:t xml:space="preserve">B.M., </w:t>
      </w:r>
      <w:r w:rsidR="00575E50">
        <w:rPr>
          <w:rFonts w:ascii="Times New Roman" w:hAnsi="Times New Roman" w:cs="Times New Roman"/>
          <w:sz w:val="24"/>
          <w:szCs w:val="24"/>
        </w:rPr>
        <w:t xml:space="preserve">Jama Network, (2020). </w:t>
      </w:r>
      <w:r w:rsidR="00703B0B" w:rsidRPr="00703B0B">
        <w:rPr>
          <w:rFonts w:ascii="Times New Roman" w:hAnsi="Times New Roman" w:cs="Times New Roman"/>
          <w:i/>
          <w:iCs/>
          <w:sz w:val="24"/>
          <w:szCs w:val="24"/>
        </w:rPr>
        <w:t>Pandemic Accelerates the Threat of Global Hunger</w:t>
      </w:r>
      <w:r w:rsidR="0037381E">
        <w:rPr>
          <w:rFonts w:ascii="Times New Roman" w:hAnsi="Times New Roman" w:cs="Times New Roman"/>
          <w:i/>
          <w:iCs/>
          <w:sz w:val="24"/>
          <w:szCs w:val="24"/>
        </w:rPr>
        <w:t xml:space="preserve">. </w:t>
      </w:r>
      <w:r w:rsidR="0037381E">
        <w:rPr>
          <w:rFonts w:ascii="Times New Roman" w:hAnsi="Times New Roman" w:cs="Times New Roman"/>
          <w:sz w:val="24"/>
          <w:szCs w:val="24"/>
        </w:rPr>
        <w:t xml:space="preserve">Posjećeno 13.1.2020. na stranici Jama Network: </w:t>
      </w:r>
      <w:hyperlink r:id="rId11" w:history="1">
        <w:r w:rsidR="00B5130A" w:rsidRPr="00E9571D">
          <w:rPr>
            <w:rStyle w:val="Hiperveza"/>
            <w:rFonts w:ascii="Times New Roman" w:hAnsi="Times New Roman" w:cs="Times New Roman"/>
            <w:sz w:val="24"/>
            <w:szCs w:val="24"/>
          </w:rPr>
          <w:t>https://jamanetwork.com/journals/jama/fullarticle/2771916?widget=personalizedcontent&amp;previousarticle=1487507</w:t>
        </w:r>
      </w:hyperlink>
    </w:p>
    <w:p w14:paraId="07AFF44A" w14:textId="6B7EE7EE" w:rsidR="005A23D9" w:rsidRDefault="00817995" w:rsidP="003D7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30D95">
        <w:rPr>
          <w:rFonts w:ascii="Times New Roman" w:hAnsi="Times New Roman" w:cs="Times New Roman"/>
          <w:sz w:val="24"/>
          <w:szCs w:val="24"/>
        </w:rPr>
        <w:t xml:space="preserve">Knezović, K. (2007). </w:t>
      </w:r>
      <w:r w:rsidR="003D7A06" w:rsidRPr="003D7A06">
        <w:rPr>
          <w:rFonts w:ascii="Times New Roman" w:hAnsi="Times New Roman" w:cs="Times New Roman"/>
          <w:sz w:val="24"/>
          <w:szCs w:val="24"/>
        </w:rPr>
        <w:t>Agrogeneti</w:t>
      </w:r>
      <w:r w:rsidR="003D7A06">
        <w:rPr>
          <w:rFonts w:ascii="Times New Roman" w:hAnsi="Times New Roman" w:cs="Times New Roman"/>
          <w:sz w:val="24"/>
          <w:szCs w:val="24"/>
        </w:rPr>
        <w:t>č</w:t>
      </w:r>
      <w:r w:rsidR="003D7A06" w:rsidRPr="003D7A06">
        <w:rPr>
          <w:rFonts w:ascii="Times New Roman" w:hAnsi="Times New Roman" w:cs="Times New Roman"/>
          <w:sz w:val="24"/>
          <w:szCs w:val="24"/>
        </w:rPr>
        <w:t>ki in</w:t>
      </w:r>
      <w:r w:rsidR="003D7A06">
        <w:rPr>
          <w:rFonts w:ascii="Times New Roman" w:hAnsi="Times New Roman" w:cs="Times New Roman"/>
          <w:sz w:val="24"/>
          <w:szCs w:val="24"/>
        </w:rPr>
        <w:t>ž</w:t>
      </w:r>
      <w:r w:rsidR="003D7A06" w:rsidRPr="003D7A06">
        <w:rPr>
          <w:rFonts w:ascii="Times New Roman" w:hAnsi="Times New Roman" w:cs="Times New Roman"/>
          <w:sz w:val="24"/>
          <w:szCs w:val="24"/>
        </w:rPr>
        <w:t>enjering u suzbijanju siroma</w:t>
      </w:r>
      <w:r w:rsidR="003D7A06">
        <w:rPr>
          <w:rFonts w:ascii="Times New Roman" w:hAnsi="Times New Roman" w:cs="Times New Roman"/>
          <w:sz w:val="24"/>
          <w:szCs w:val="24"/>
        </w:rPr>
        <w:t>š</w:t>
      </w:r>
      <w:r w:rsidR="003D7A06" w:rsidRPr="003D7A06">
        <w:rPr>
          <w:rFonts w:ascii="Times New Roman" w:hAnsi="Times New Roman" w:cs="Times New Roman"/>
          <w:sz w:val="24"/>
          <w:szCs w:val="24"/>
        </w:rPr>
        <w:t>tva i</w:t>
      </w:r>
      <w:r w:rsidR="003D7A06">
        <w:rPr>
          <w:rFonts w:ascii="Times New Roman" w:hAnsi="Times New Roman" w:cs="Times New Roman"/>
          <w:sz w:val="24"/>
          <w:szCs w:val="24"/>
        </w:rPr>
        <w:t xml:space="preserve"> </w:t>
      </w:r>
      <w:r w:rsidR="003D7A06" w:rsidRPr="003D7A06">
        <w:rPr>
          <w:rFonts w:ascii="Times New Roman" w:hAnsi="Times New Roman" w:cs="Times New Roman"/>
          <w:sz w:val="24"/>
          <w:szCs w:val="24"/>
        </w:rPr>
        <w:t xml:space="preserve">gladi u svijetu </w:t>
      </w:r>
      <w:r w:rsidR="003D7A06">
        <w:rPr>
          <w:rFonts w:ascii="Times New Roman" w:hAnsi="Times New Roman" w:cs="Times New Roman"/>
          <w:sz w:val="24"/>
          <w:szCs w:val="24"/>
        </w:rPr>
        <w:t>-</w:t>
      </w:r>
      <w:r w:rsidR="003D7A06" w:rsidRPr="003D7A06">
        <w:rPr>
          <w:rFonts w:ascii="Times New Roman" w:hAnsi="Times New Roman" w:cs="Times New Roman"/>
          <w:sz w:val="24"/>
          <w:szCs w:val="24"/>
        </w:rPr>
        <w:t xml:space="preserve"> moralno-eti</w:t>
      </w:r>
      <w:r w:rsidR="003D7A06">
        <w:rPr>
          <w:rFonts w:ascii="Times New Roman" w:hAnsi="Times New Roman" w:cs="Times New Roman"/>
          <w:sz w:val="24"/>
          <w:szCs w:val="24"/>
        </w:rPr>
        <w:t>č</w:t>
      </w:r>
      <w:r w:rsidR="003D7A06" w:rsidRPr="003D7A06">
        <w:rPr>
          <w:rFonts w:ascii="Times New Roman" w:hAnsi="Times New Roman" w:cs="Times New Roman"/>
          <w:sz w:val="24"/>
          <w:szCs w:val="24"/>
        </w:rPr>
        <w:t>ke implikacije</w:t>
      </w:r>
      <w:r w:rsidR="003D7A06">
        <w:rPr>
          <w:rFonts w:ascii="Times New Roman" w:hAnsi="Times New Roman" w:cs="Times New Roman"/>
          <w:sz w:val="24"/>
          <w:szCs w:val="24"/>
        </w:rPr>
        <w:t xml:space="preserve">. </w:t>
      </w:r>
      <w:r w:rsidR="002E2720" w:rsidRPr="002E2720">
        <w:rPr>
          <w:rFonts w:ascii="Times New Roman" w:hAnsi="Times New Roman" w:cs="Times New Roman"/>
          <w:i/>
          <w:iCs/>
          <w:sz w:val="24"/>
          <w:szCs w:val="24"/>
        </w:rPr>
        <w:t>Nova prisutnost</w:t>
      </w:r>
      <w:r w:rsidR="002E2720">
        <w:rPr>
          <w:rFonts w:ascii="Times New Roman" w:hAnsi="Times New Roman" w:cs="Times New Roman"/>
          <w:i/>
          <w:iCs/>
          <w:sz w:val="24"/>
          <w:szCs w:val="24"/>
        </w:rPr>
        <w:t>, 3</w:t>
      </w:r>
      <w:r w:rsidR="002E2720">
        <w:rPr>
          <w:rFonts w:ascii="Times New Roman" w:hAnsi="Times New Roman" w:cs="Times New Roman"/>
          <w:sz w:val="24"/>
          <w:szCs w:val="24"/>
        </w:rPr>
        <w:t xml:space="preserve">(1), </w:t>
      </w:r>
      <w:r w:rsidR="00243E88">
        <w:rPr>
          <w:rFonts w:ascii="Times New Roman" w:hAnsi="Times New Roman" w:cs="Times New Roman"/>
          <w:sz w:val="24"/>
          <w:szCs w:val="24"/>
        </w:rPr>
        <w:t>271-286.</w:t>
      </w:r>
    </w:p>
    <w:p w14:paraId="744E05BB" w14:textId="57DC8AFF" w:rsidR="0091054F" w:rsidRPr="0091054F" w:rsidRDefault="00817995" w:rsidP="009105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A01904">
        <w:rPr>
          <w:rFonts w:ascii="Times New Roman" w:hAnsi="Times New Roman" w:cs="Times New Roman"/>
          <w:sz w:val="24"/>
          <w:szCs w:val="24"/>
        </w:rPr>
        <w:t>Marcos, M.J. &amp; Kawa</w:t>
      </w:r>
      <w:r w:rsidR="0056259B">
        <w:rPr>
          <w:rFonts w:ascii="Times New Roman" w:hAnsi="Times New Roman" w:cs="Times New Roman"/>
          <w:sz w:val="24"/>
          <w:szCs w:val="24"/>
        </w:rPr>
        <w:t xml:space="preserve">m, E., (2014). </w:t>
      </w:r>
      <w:r w:rsidR="0091054F" w:rsidRPr="0091054F">
        <w:rPr>
          <w:rFonts w:ascii="Times New Roman" w:hAnsi="Times New Roman" w:cs="Times New Roman"/>
          <w:sz w:val="24"/>
          <w:szCs w:val="24"/>
        </w:rPr>
        <w:t>A Call to Action for Social Workers: Food</w:t>
      </w:r>
    </w:p>
    <w:p w14:paraId="2E121954" w14:textId="3A37A434" w:rsidR="00A01904" w:rsidRPr="008B5967" w:rsidRDefault="0091054F" w:rsidP="0091054F">
      <w:pPr>
        <w:spacing w:line="360" w:lineRule="auto"/>
        <w:jc w:val="both"/>
        <w:rPr>
          <w:rFonts w:ascii="Times New Roman" w:hAnsi="Times New Roman" w:cs="Times New Roman"/>
          <w:sz w:val="24"/>
          <w:szCs w:val="24"/>
        </w:rPr>
      </w:pPr>
      <w:r w:rsidRPr="0091054F">
        <w:rPr>
          <w:rFonts w:ascii="Times New Roman" w:hAnsi="Times New Roman" w:cs="Times New Roman"/>
          <w:sz w:val="24"/>
          <w:szCs w:val="24"/>
        </w:rPr>
        <w:lastRenderedPageBreak/>
        <w:t>Insecurity and Child Health</w:t>
      </w:r>
      <w:r>
        <w:rPr>
          <w:rFonts w:ascii="Times New Roman" w:hAnsi="Times New Roman" w:cs="Times New Roman"/>
          <w:sz w:val="24"/>
          <w:szCs w:val="24"/>
        </w:rPr>
        <w:t xml:space="preserve">. </w:t>
      </w:r>
      <w:r w:rsidR="008B5967">
        <w:rPr>
          <w:rFonts w:ascii="Times New Roman" w:hAnsi="Times New Roman" w:cs="Times New Roman"/>
          <w:i/>
          <w:iCs/>
          <w:sz w:val="24"/>
          <w:szCs w:val="24"/>
        </w:rPr>
        <w:t>Social work, 59</w:t>
      </w:r>
      <w:r w:rsidR="008B5967">
        <w:rPr>
          <w:rFonts w:ascii="Times New Roman" w:hAnsi="Times New Roman" w:cs="Times New Roman"/>
          <w:sz w:val="24"/>
          <w:szCs w:val="24"/>
        </w:rPr>
        <w:t xml:space="preserve">(4), </w:t>
      </w:r>
      <w:r w:rsidR="00483AF9">
        <w:rPr>
          <w:rFonts w:ascii="Times New Roman" w:hAnsi="Times New Roman" w:cs="Times New Roman"/>
          <w:sz w:val="24"/>
          <w:szCs w:val="24"/>
        </w:rPr>
        <w:t>370-372.</w:t>
      </w:r>
    </w:p>
    <w:p w14:paraId="7FDE3DD9" w14:textId="61534411" w:rsidR="00E42C72" w:rsidRDefault="00817995" w:rsidP="00E42C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E42C72">
        <w:rPr>
          <w:rFonts w:ascii="Times New Roman" w:hAnsi="Times New Roman" w:cs="Times New Roman"/>
          <w:sz w:val="24"/>
          <w:szCs w:val="24"/>
        </w:rPr>
        <w:t>Mojsinović, T.</w:t>
      </w:r>
      <w:r w:rsidR="00B421A9">
        <w:rPr>
          <w:rFonts w:ascii="Times New Roman" w:hAnsi="Times New Roman" w:cs="Times New Roman"/>
          <w:sz w:val="24"/>
          <w:szCs w:val="24"/>
        </w:rPr>
        <w:t>, Glas koncila</w:t>
      </w:r>
      <w:r w:rsidR="00E42C72">
        <w:rPr>
          <w:rFonts w:ascii="Times New Roman" w:hAnsi="Times New Roman" w:cs="Times New Roman"/>
          <w:sz w:val="24"/>
          <w:szCs w:val="24"/>
        </w:rPr>
        <w:t xml:space="preserve"> (2019). </w:t>
      </w:r>
      <w:r w:rsidR="00E42C72" w:rsidRPr="00720FE1">
        <w:rPr>
          <w:rFonts w:ascii="Times New Roman" w:hAnsi="Times New Roman" w:cs="Times New Roman"/>
          <w:i/>
          <w:iCs/>
          <w:sz w:val="24"/>
          <w:szCs w:val="24"/>
        </w:rPr>
        <w:t>Tone hrane u smeću, a milijuni gladni</w:t>
      </w:r>
      <w:r w:rsidR="003567D3" w:rsidRPr="00720FE1">
        <w:rPr>
          <w:rFonts w:ascii="Times New Roman" w:hAnsi="Times New Roman" w:cs="Times New Roman"/>
          <w:i/>
          <w:iCs/>
          <w:sz w:val="24"/>
          <w:szCs w:val="24"/>
        </w:rPr>
        <w:t>.</w:t>
      </w:r>
      <w:r w:rsidR="00E42C72" w:rsidRPr="00720FE1">
        <w:rPr>
          <w:rFonts w:ascii="Times New Roman" w:hAnsi="Times New Roman" w:cs="Times New Roman"/>
          <w:i/>
          <w:iCs/>
          <w:sz w:val="24"/>
          <w:szCs w:val="24"/>
        </w:rPr>
        <w:t xml:space="preserve"> </w:t>
      </w:r>
      <w:r w:rsidR="00E42C72" w:rsidRPr="00720FE1">
        <w:rPr>
          <w:rFonts w:ascii="Times New Roman" w:hAnsi="Times New Roman" w:cs="Times New Roman"/>
          <w:i/>
          <w:iCs/>
          <w:sz w:val="24"/>
          <w:szCs w:val="24"/>
        </w:rPr>
        <w:t>Paradoks današnjice: čovječanstvo pati od gladi i pretilosti</w:t>
      </w:r>
      <w:r w:rsidR="00E42C72">
        <w:rPr>
          <w:rFonts w:ascii="Times New Roman" w:hAnsi="Times New Roman" w:cs="Times New Roman"/>
          <w:sz w:val="24"/>
          <w:szCs w:val="24"/>
        </w:rPr>
        <w:t>.</w:t>
      </w:r>
      <w:r w:rsidR="00FE32E5">
        <w:rPr>
          <w:rFonts w:ascii="Times New Roman" w:hAnsi="Times New Roman" w:cs="Times New Roman"/>
          <w:sz w:val="24"/>
          <w:szCs w:val="24"/>
        </w:rPr>
        <w:t xml:space="preserve"> Posjećeno 13.1.2020. na stranicama </w:t>
      </w:r>
      <w:r w:rsidR="00720FE1">
        <w:rPr>
          <w:rFonts w:ascii="Times New Roman" w:hAnsi="Times New Roman" w:cs="Times New Roman"/>
          <w:sz w:val="24"/>
          <w:szCs w:val="24"/>
        </w:rPr>
        <w:t>Glasa koncila</w:t>
      </w:r>
      <w:r w:rsidR="00FE32E5">
        <w:rPr>
          <w:rFonts w:ascii="Times New Roman" w:hAnsi="Times New Roman" w:cs="Times New Roman"/>
          <w:sz w:val="24"/>
          <w:szCs w:val="24"/>
        </w:rPr>
        <w:t xml:space="preserve">: </w:t>
      </w:r>
      <w:hyperlink r:id="rId12" w:history="1">
        <w:r w:rsidR="00237E75" w:rsidRPr="00E9571D">
          <w:rPr>
            <w:rStyle w:val="Hiperveza"/>
            <w:rFonts w:ascii="Times New Roman" w:hAnsi="Times New Roman" w:cs="Times New Roman"/>
            <w:sz w:val="24"/>
            <w:szCs w:val="24"/>
          </w:rPr>
          <w:t>https://www.glas-koncila.hr/tone-hrane-u-smecu-a-milijuni-gladni-paradoks-danasnjice-covjecanstvo-pati-od-gladi-i-pretilosti/</w:t>
        </w:r>
      </w:hyperlink>
    </w:p>
    <w:p w14:paraId="25EFA4B0" w14:textId="13DF0CB0" w:rsidR="00483AF9" w:rsidRDefault="00817995" w:rsidP="00E42C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83AF9">
        <w:rPr>
          <w:rFonts w:ascii="Times New Roman" w:hAnsi="Times New Roman" w:cs="Times New Roman"/>
          <w:sz w:val="24"/>
          <w:szCs w:val="24"/>
        </w:rPr>
        <w:t>Novak</w:t>
      </w:r>
      <w:r w:rsidR="003B2AD9">
        <w:rPr>
          <w:rFonts w:ascii="Times New Roman" w:hAnsi="Times New Roman" w:cs="Times New Roman"/>
          <w:sz w:val="24"/>
          <w:szCs w:val="24"/>
        </w:rPr>
        <w:t xml:space="preserve"> Starčević, L., Jutarnji list, (2020). </w:t>
      </w:r>
      <w:r w:rsidR="003B2AD9" w:rsidRPr="00332090">
        <w:rPr>
          <w:rFonts w:ascii="Times New Roman" w:hAnsi="Times New Roman" w:cs="Times New Roman"/>
          <w:i/>
          <w:iCs/>
          <w:sz w:val="24"/>
          <w:szCs w:val="24"/>
        </w:rPr>
        <w:t>‘Ljute smo kad vidimo gladnu djecu, zato smo izborile besplatan obrok za sve hrvatske đake!‘</w:t>
      </w:r>
      <w:r w:rsidR="00332090">
        <w:rPr>
          <w:rFonts w:ascii="Times New Roman" w:hAnsi="Times New Roman" w:cs="Times New Roman"/>
          <w:i/>
          <w:iCs/>
          <w:sz w:val="24"/>
          <w:szCs w:val="24"/>
        </w:rPr>
        <w:t>.</w:t>
      </w:r>
      <w:r w:rsidR="00332090">
        <w:rPr>
          <w:rFonts w:ascii="Times New Roman" w:hAnsi="Times New Roman" w:cs="Times New Roman"/>
          <w:sz w:val="24"/>
          <w:szCs w:val="24"/>
        </w:rPr>
        <w:t xml:space="preserve"> Posjećeno 13.1.2020. na stranici Jutarnjeg lista: </w:t>
      </w:r>
      <w:hyperlink r:id="rId13" w:history="1">
        <w:r w:rsidR="00332090" w:rsidRPr="00E9571D">
          <w:rPr>
            <w:rStyle w:val="Hiperveza"/>
            <w:rFonts w:ascii="Times New Roman" w:hAnsi="Times New Roman" w:cs="Times New Roman"/>
            <w:sz w:val="24"/>
            <w:szCs w:val="24"/>
          </w:rPr>
          <w:t>https://www.jutarnji.hr/life/zivotne-price/ljute-smo-kad-vidimo-gladnu-djecu-zato-smo-izborile-besplatan-obrok-za-sve-hrvatske-dake-15037144</w:t>
        </w:r>
      </w:hyperlink>
    </w:p>
    <w:p w14:paraId="15B7C916" w14:textId="45F4881E" w:rsidR="0068333A" w:rsidRDefault="00817995" w:rsidP="00AF6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68333A">
        <w:rPr>
          <w:rFonts w:ascii="Times New Roman" w:hAnsi="Times New Roman" w:cs="Times New Roman"/>
          <w:sz w:val="24"/>
          <w:szCs w:val="24"/>
        </w:rPr>
        <w:t>Wu, S.H., Ho</w:t>
      </w:r>
      <w:r w:rsidR="00915857">
        <w:rPr>
          <w:rFonts w:ascii="Times New Roman" w:hAnsi="Times New Roman" w:cs="Times New Roman"/>
          <w:sz w:val="24"/>
          <w:szCs w:val="24"/>
        </w:rPr>
        <w:t xml:space="preserve">, C.T., </w:t>
      </w:r>
      <w:r w:rsidR="004668B2">
        <w:rPr>
          <w:rFonts w:ascii="Times New Roman" w:hAnsi="Times New Roman" w:cs="Times New Roman"/>
          <w:sz w:val="24"/>
          <w:szCs w:val="24"/>
        </w:rPr>
        <w:t xml:space="preserve">Nah, S.L. &amp; Chau, C.F. (2014). </w:t>
      </w:r>
      <w:r w:rsidR="00AF6D20" w:rsidRPr="00AF6D20">
        <w:rPr>
          <w:rFonts w:ascii="Times New Roman" w:hAnsi="Times New Roman" w:cs="Times New Roman"/>
          <w:sz w:val="24"/>
          <w:szCs w:val="24"/>
        </w:rPr>
        <w:t>Global Hunger: A Challenge to</w:t>
      </w:r>
      <w:r w:rsidR="00AF6D20">
        <w:rPr>
          <w:rFonts w:ascii="Times New Roman" w:hAnsi="Times New Roman" w:cs="Times New Roman"/>
          <w:sz w:val="24"/>
          <w:szCs w:val="24"/>
        </w:rPr>
        <w:t xml:space="preserve"> </w:t>
      </w:r>
      <w:r w:rsidR="00AF6D20" w:rsidRPr="00AF6D20">
        <w:rPr>
          <w:rFonts w:ascii="Times New Roman" w:hAnsi="Times New Roman" w:cs="Times New Roman"/>
          <w:sz w:val="24"/>
          <w:szCs w:val="24"/>
        </w:rPr>
        <w:t>Agricultural, Food, and Nutritional</w:t>
      </w:r>
      <w:r w:rsidR="00AF6D20">
        <w:rPr>
          <w:rFonts w:ascii="Times New Roman" w:hAnsi="Times New Roman" w:cs="Times New Roman"/>
          <w:sz w:val="24"/>
          <w:szCs w:val="24"/>
        </w:rPr>
        <w:t xml:space="preserve"> </w:t>
      </w:r>
      <w:r w:rsidR="00AF6D20" w:rsidRPr="00AF6D20">
        <w:rPr>
          <w:rFonts w:ascii="Times New Roman" w:hAnsi="Times New Roman" w:cs="Times New Roman"/>
          <w:sz w:val="24"/>
          <w:szCs w:val="24"/>
        </w:rPr>
        <w:t>Sciences</w:t>
      </w:r>
      <w:r w:rsidR="00AF6D20">
        <w:rPr>
          <w:rFonts w:ascii="Times New Roman" w:hAnsi="Times New Roman" w:cs="Times New Roman"/>
          <w:sz w:val="24"/>
          <w:szCs w:val="24"/>
        </w:rPr>
        <w:t xml:space="preserve">. </w:t>
      </w:r>
      <w:r w:rsidR="00A0542C" w:rsidRPr="00A0542C">
        <w:rPr>
          <w:rFonts w:ascii="Times New Roman" w:hAnsi="Times New Roman" w:cs="Times New Roman"/>
          <w:i/>
          <w:iCs/>
          <w:sz w:val="24"/>
          <w:szCs w:val="24"/>
        </w:rPr>
        <w:t>Critical Reviews in Food Science and Nutrition,</w:t>
      </w:r>
      <w:r w:rsidR="00A0542C">
        <w:rPr>
          <w:rFonts w:ascii="Times New Roman" w:hAnsi="Times New Roman" w:cs="Times New Roman"/>
          <w:i/>
          <w:iCs/>
          <w:sz w:val="24"/>
          <w:szCs w:val="24"/>
        </w:rPr>
        <w:t xml:space="preserve"> 52</w:t>
      </w:r>
      <w:r w:rsidR="00A0542C">
        <w:rPr>
          <w:rFonts w:ascii="Times New Roman" w:hAnsi="Times New Roman" w:cs="Times New Roman"/>
          <w:sz w:val="24"/>
          <w:szCs w:val="24"/>
        </w:rPr>
        <w:t xml:space="preserve">(1), </w:t>
      </w:r>
      <w:r w:rsidR="00072491">
        <w:rPr>
          <w:rFonts w:ascii="Times New Roman" w:hAnsi="Times New Roman" w:cs="Times New Roman"/>
          <w:sz w:val="24"/>
          <w:szCs w:val="24"/>
        </w:rPr>
        <w:t>151-162.</w:t>
      </w:r>
    </w:p>
    <w:p w14:paraId="63FB2CB4" w14:textId="2B247AC7" w:rsidR="00B5130A" w:rsidRPr="00D522DB" w:rsidRDefault="00817995" w:rsidP="00AF6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B5130A">
        <w:rPr>
          <w:rFonts w:ascii="Times New Roman" w:hAnsi="Times New Roman" w:cs="Times New Roman"/>
          <w:sz w:val="24"/>
          <w:szCs w:val="24"/>
        </w:rPr>
        <w:t>Zubak, J.</w:t>
      </w:r>
      <w:r w:rsidR="00E54D28">
        <w:rPr>
          <w:rFonts w:ascii="Times New Roman" w:hAnsi="Times New Roman" w:cs="Times New Roman"/>
          <w:sz w:val="24"/>
          <w:szCs w:val="24"/>
        </w:rPr>
        <w:t xml:space="preserve">, (2015). </w:t>
      </w:r>
      <w:r w:rsidR="00E54D28" w:rsidRPr="00E54D28">
        <w:rPr>
          <w:rFonts w:ascii="Times New Roman" w:hAnsi="Times New Roman" w:cs="Times New Roman"/>
          <w:sz w:val="24"/>
          <w:szCs w:val="24"/>
        </w:rPr>
        <w:t>Ljudska sigurnost: sigurnost hrane i glad kao dimenzije međunarodne sigurnosti</w:t>
      </w:r>
      <w:r w:rsidR="00E54D28">
        <w:rPr>
          <w:rFonts w:ascii="Times New Roman" w:hAnsi="Times New Roman" w:cs="Times New Roman"/>
          <w:sz w:val="24"/>
          <w:szCs w:val="24"/>
        </w:rPr>
        <w:t xml:space="preserve">. </w:t>
      </w:r>
      <w:r w:rsidR="00D522DB">
        <w:rPr>
          <w:rFonts w:ascii="Times New Roman" w:hAnsi="Times New Roman" w:cs="Times New Roman"/>
          <w:i/>
          <w:iCs/>
          <w:sz w:val="24"/>
          <w:szCs w:val="24"/>
        </w:rPr>
        <w:t>Polemos, 18</w:t>
      </w:r>
      <w:r w:rsidR="00D522DB">
        <w:rPr>
          <w:rFonts w:ascii="Times New Roman" w:hAnsi="Times New Roman" w:cs="Times New Roman"/>
          <w:sz w:val="24"/>
          <w:szCs w:val="24"/>
        </w:rPr>
        <w:t>(2), 163-179.</w:t>
      </w:r>
    </w:p>
    <w:sectPr w:rsidR="00B5130A" w:rsidRPr="00D522DB" w:rsidSect="00BF263D">
      <w:footerReference w:type="default" r:id="rId14"/>
      <w:pgSz w:w="12240" w:h="15840"/>
      <w:pgMar w:top="1701" w:right="1701" w:bottom="170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CB08E" w14:textId="77777777" w:rsidR="00BF263D" w:rsidRDefault="00BF263D" w:rsidP="00BF263D">
      <w:pPr>
        <w:spacing w:after="0" w:line="240" w:lineRule="auto"/>
      </w:pPr>
      <w:r>
        <w:separator/>
      </w:r>
    </w:p>
  </w:endnote>
  <w:endnote w:type="continuationSeparator" w:id="0">
    <w:p w14:paraId="30E425A5" w14:textId="77777777" w:rsidR="00BF263D" w:rsidRDefault="00BF263D" w:rsidP="00BF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205396"/>
      <w:docPartObj>
        <w:docPartGallery w:val="Page Numbers (Bottom of Page)"/>
        <w:docPartUnique/>
      </w:docPartObj>
    </w:sdtPr>
    <w:sdtContent>
      <w:p w14:paraId="271191D1" w14:textId="5A2DE2DE" w:rsidR="00BF263D" w:rsidRDefault="00BF263D">
        <w:pPr>
          <w:pStyle w:val="Podnoje"/>
          <w:jc w:val="right"/>
        </w:pPr>
        <w:r>
          <w:fldChar w:fldCharType="begin"/>
        </w:r>
        <w:r>
          <w:instrText>PAGE   \* MERGEFORMAT</w:instrText>
        </w:r>
        <w:r>
          <w:fldChar w:fldCharType="separate"/>
        </w:r>
        <w:r>
          <w:rPr>
            <w:lang w:val="hr-HR"/>
          </w:rPr>
          <w:t>2</w:t>
        </w:r>
        <w:r>
          <w:fldChar w:fldCharType="end"/>
        </w:r>
      </w:p>
    </w:sdtContent>
  </w:sdt>
  <w:p w14:paraId="0CCDCA64" w14:textId="77777777" w:rsidR="00BF263D" w:rsidRDefault="00BF263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5C1B9" w14:textId="77777777" w:rsidR="00BF263D" w:rsidRDefault="00BF263D" w:rsidP="00BF263D">
      <w:pPr>
        <w:spacing w:after="0" w:line="240" w:lineRule="auto"/>
      </w:pPr>
      <w:r>
        <w:separator/>
      </w:r>
    </w:p>
  </w:footnote>
  <w:footnote w:type="continuationSeparator" w:id="0">
    <w:p w14:paraId="21DF82F8" w14:textId="77777777" w:rsidR="00BF263D" w:rsidRDefault="00BF263D" w:rsidP="00BF2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85"/>
    <w:rsid w:val="000007D9"/>
    <w:rsid w:val="00004A0B"/>
    <w:rsid w:val="000133F1"/>
    <w:rsid w:val="0001648A"/>
    <w:rsid w:val="00025B96"/>
    <w:rsid w:val="00034F9F"/>
    <w:rsid w:val="00035375"/>
    <w:rsid w:val="00041652"/>
    <w:rsid w:val="000442E5"/>
    <w:rsid w:val="0004797E"/>
    <w:rsid w:val="000650C7"/>
    <w:rsid w:val="00072491"/>
    <w:rsid w:val="00086D3B"/>
    <w:rsid w:val="000932F5"/>
    <w:rsid w:val="000B1A2D"/>
    <w:rsid w:val="000D1339"/>
    <w:rsid w:val="000E2D1C"/>
    <w:rsid w:val="00100140"/>
    <w:rsid w:val="001125DE"/>
    <w:rsid w:val="00130D95"/>
    <w:rsid w:val="00131A65"/>
    <w:rsid w:val="00136198"/>
    <w:rsid w:val="00151594"/>
    <w:rsid w:val="001609BB"/>
    <w:rsid w:val="00167BE7"/>
    <w:rsid w:val="00184EB0"/>
    <w:rsid w:val="00193C45"/>
    <w:rsid w:val="001A2C8E"/>
    <w:rsid w:val="001B488F"/>
    <w:rsid w:val="001B5010"/>
    <w:rsid w:val="001B6264"/>
    <w:rsid w:val="001C3C0E"/>
    <w:rsid w:val="001C477A"/>
    <w:rsid w:val="001D44B4"/>
    <w:rsid w:val="001E0D98"/>
    <w:rsid w:val="001E137A"/>
    <w:rsid w:val="001E460F"/>
    <w:rsid w:val="001F3C94"/>
    <w:rsid w:val="001F571D"/>
    <w:rsid w:val="00212669"/>
    <w:rsid w:val="00220187"/>
    <w:rsid w:val="0022083F"/>
    <w:rsid w:val="00222D9F"/>
    <w:rsid w:val="00224F93"/>
    <w:rsid w:val="002338FF"/>
    <w:rsid w:val="00237E75"/>
    <w:rsid w:val="002418BA"/>
    <w:rsid w:val="00243E88"/>
    <w:rsid w:val="00245541"/>
    <w:rsid w:val="002460E0"/>
    <w:rsid w:val="00247A3D"/>
    <w:rsid w:val="00265AC0"/>
    <w:rsid w:val="00272111"/>
    <w:rsid w:val="00276A94"/>
    <w:rsid w:val="00277498"/>
    <w:rsid w:val="002A6864"/>
    <w:rsid w:val="002C4F61"/>
    <w:rsid w:val="002C774F"/>
    <w:rsid w:val="002E2720"/>
    <w:rsid w:val="002F11B0"/>
    <w:rsid w:val="002F1B96"/>
    <w:rsid w:val="00302894"/>
    <w:rsid w:val="0031137C"/>
    <w:rsid w:val="00311A49"/>
    <w:rsid w:val="00314B77"/>
    <w:rsid w:val="00316C06"/>
    <w:rsid w:val="00332090"/>
    <w:rsid w:val="00336252"/>
    <w:rsid w:val="003364C1"/>
    <w:rsid w:val="003403B2"/>
    <w:rsid w:val="00341376"/>
    <w:rsid w:val="00344EA8"/>
    <w:rsid w:val="003566BF"/>
    <w:rsid w:val="003567D3"/>
    <w:rsid w:val="003705B2"/>
    <w:rsid w:val="0037381E"/>
    <w:rsid w:val="003763C0"/>
    <w:rsid w:val="0037722E"/>
    <w:rsid w:val="00381FDE"/>
    <w:rsid w:val="003863E7"/>
    <w:rsid w:val="003A7BE9"/>
    <w:rsid w:val="003B007B"/>
    <w:rsid w:val="003B01F3"/>
    <w:rsid w:val="003B2AD9"/>
    <w:rsid w:val="003C1F62"/>
    <w:rsid w:val="003C57E6"/>
    <w:rsid w:val="003C6EE6"/>
    <w:rsid w:val="003D7A06"/>
    <w:rsid w:val="003E3266"/>
    <w:rsid w:val="003F68AA"/>
    <w:rsid w:val="003F6D28"/>
    <w:rsid w:val="004017E7"/>
    <w:rsid w:val="00403D69"/>
    <w:rsid w:val="00406148"/>
    <w:rsid w:val="00413E1A"/>
    <w:rsid w:val="0042005F"/>
    <w:rsid w:val="00440242"/>
    <w:rsid w:val="00443557"/>
    <w:rsid w:val="0045021C"/>
    <w:rsid w:val="004668B2"/>
    <w:rsid w:val="0047310D"/>
    <w:rsid w:val="00483AF9"/>
    <w:rsid w:val="00486B46"/>
    <w:rsid w:val="0049385C"/>
    <w:rsid w:val="004C1F90"/>
    <w:rsid w:val="004C4D8F"/>
    <w:rsid w:val="004C6B55"/>
    <w:rsid w:val="004D570A"/>
    <w:rsid w:val="004E11FA"/>
    <w:rsid w:val="004E2C83"/>
    <w:rsid w:val="004E4FEE"/>
    <w:rsid w:val="004F10CE"/>
    <w:rsid w:val="004F348F"/>
    <w:rsid w:val="004F6003"/>
    <w:rsid w:val="00500374"/>
    <w:rsid w:val="005070F0"/>
    <w:rsid w:val="005129E8"/>
    <w:rsid w:val="00521927"/>
    <w:rsid w:val="00554E8C"/>
    <w:rsid w:val="0056259B"/>
    <w:rsid w:val="005635A1"/>
    <w:rsid w:val="00563DD2"/>
    <w:rsid w:val="00570376"/>
    <w:rsid w:val="00575E50"/>
    <w:rsid w:val="00577F6F"/>
    <w:rsid w:val="0059043F"/>
    <w:rsid w:val="005A23D9"/>
    <w:rsid w:val="005B6735"/>
    <w:rsid w:val="005C09C5"/>
    <w:rsid w:val="005C24A1"/>
    <w:rsid w:val="005C5685"/>
    <w:rsid w:val="005C66FA"/>
    <w:rsid w:val="005D3E9F"/>
    <w:rsid w:val="005F3AF7"/>
    <w:rsid w:val="00617020"/>
    <w:rsid w:val="00631664"/>
    <w:rsid w:val="0064587A"/>
    <w:rsid w:val="0068333A"/>
    <w:rsid w:val="00695B76"/>
    <w:rsid w:val="006A0AC9"/>
    <w:rsid w:val="006D7B8A"/>
    <w:rsid w:val="006E4CE0"/>
    <w:rsid w:val="007039FD"/>
    <w:rsid w:val="00703B0B"/>
    <w:rsid w:val="00714B52"/>
    <w:rsid w:val="007205D7"/>
    <w:rsid w:val="00720FE1"/>
    <w:rsid w:val="00735725"/>
    <w:rsid w:val="00745B39"/>
    <w:rsid w:val="00750CBF"/>
    <w:rsid w:val="00754513"/>
    <w:rsid w:val="00772CEF"/>
    <w:rsid w:val="00772EB0"/>
    <w:rsid w:val="00786A3B"/>
    <w:rsid w:val="007957D7"/>
    <w:rsid w:val="00796F0D"/>
    <w:rsid w:val="007A0442"/>
    <w:rsid w:val="007A5F37"/>
    <w:rsid w:val="007B43EB"/>
    <w:rsid w:val="007E0E06"/>
    <w:rsid w:val="007E1836"/>
    <w:rsid w:val="007E2571"/>
    <w:rsid w:val="007F154C"/>
    <w:rsid w:val="007F2AB5"/>
    <w:rsid w:val="007F35D4"/>
    <w:rsid w:val="00803F4F"/>
    <w:rsid w:val="00817881"/>
    <w:rsid w:val="00817995"/>
    <w:rsid w:val="00827E42"/>
    <w:rsid w:val="0084278D"/>
    <w:rsid w:val="00845ED1"/>
    <w:rsid w:val="00892BE6"/>
    <w:rsid w:val="00894941"/>
    <w:rsid w:val="008A271F"/>
    <w:rsid w:val="008B020A"/>
    <w:rsid w:val="008B1EE9"/>
    <w:rsid w:val="008B5967"/>
    <w:rsid w:val="008B63DC"/>
    <w:rsid w:val="008C371B"/>
    <w:rsid w:val="008D3F24"/>
    <w:rsid w:val="008D61FA"/>
    <w:rsid w:val="008F439A"/>
    <w:rsid w:val="008F76BF"/>
    <w:rsid w:val="00901F78"/>
    <w:rsid w:val="0090589A"/>
    <w:rsid w:val="00906DBC"/>
    <w:rsid w:val="0091054F"/>
    <w:rsid w:val="00915857"/>
    <w:rsid w:val="00921655"/>
    <w:rsid w:val="00923B49"/>
    <w:rsid w:val="00923C24"/>
    <w:rsid w:val="009513E3"/>
    <w:rsid w:val="00953DF6"/>
    <w:rsid w:val="009637BE"/>
    <w:rsid w:val="009A4B7C"/>
    <w:rsid w:val="009A6D3A"/>
    <w:rsid w:val="009D243F"/>
    <w:rsid w:val="00A01904"/>
    <w:rsid w:val="00A0542C"/>
    <w:rsid w:val="00A07668"/>
    <w:rsid w:val="00A104DC"/>
    <w:rsid w:val="00A15743"/>
    <w:rsid w:val="00A366CD"/>
    <w:rsid w:val="00A50949"/>
    <w:rsid w:val="00A548FC"/>
    <w:rsid w:val="00A63985"/>
    <w:rsid w:val="00A67BDA"/>
    <w:rsid w:val="00A705EF"/>
    <w:rsid w:val="00A84811"/>
    <w:rsid w:val="00A91B7E"/>
    <w:rsid w:val="00AA552F"/>
    <w:rsid w:val="00AA6826"/>
    <w:rsid w:val="00AF17C3"/>
    <w:rsid w:val="00AF3DAF"/>
    <w:rsid w:val="00AF6725"/>
    <w:rsid w:val="00AF6CB3"/>
    <w:rsid w:val="00AF6D20"/>
    <w:rsid w:val="00B07B76"/>
    <w:rsid w:val="00B2037C"/>
    <w:rsid w:val="00B371F9"/>
    <w:rsid w:val="00B421A9"/>
    <w:rsid w:val="00B5130A"/>
    <w:rsid w:val="00B60165"/>
    <w:rsid w:val="00B83737"/>
    <w:rsid w:val="00B93367"/>
    <w:rsid w:val="00B94F01"/>
    <w:rsid w:val="00BA1B3C"/>
    <w:rsid w:val="00BA7E12"/>
    <w:rsid w:val="00BC1FAD"/>
    <w:rsid w:val="00BD2424"/>
    <w:rsid w:val="00BE39BF"/>
    <w:rsid w:val="00BE432E"/>
    <w:rsid w:val="00BF14DE"/>
    <w:rsid w:val="00BF263D"/>
    <w:rsid w:val="00BF7D1E"/>
    <w:rsid w:val="00C05C99"/>
    <w:rsid w:val="00C31503"/>
    <w:rsid w:val="00C334E9"/>
    <w:rsid w:val="00C3453A"/>
    <w:rsid w:val="00C4596B"/>
    <w:rsid w:val="00C60208"/>
    <w:rsid w:val="00C60642"/>
    <w:rsid w:val="00C64BD3"/>
    <w:rsid w:val="00C761DD"/>
    <w:rsid w:val="00C8464F"/>
    <w:rsid w:val="00C93C64"/>
    <w:rsid w:val="00C978C9"/>
    <w:rsid w:val="00CA07FA"/>
    <w:rsid w:val="00CA2D32"/>
    <w:rsid w:val="00CE2E2F"/>
    <w:rsid w:val="00CE60CD"/>
    <w:rsid w:val="00CE7E07"/>
    <w:rsid w:val="00CF4705"/>
    <w:rsid w:val="00CF471C"/>
    <w:rsid w:val="00CF75C7"/>
    <w:rsid w:val="00D019B8"/>
    <w:rsid w:val="00D0210F"/>
    <w:rsid w:val="00D039F8"/>
    <w:rsid w:val="00D06A1D"/>
    <w:rsid w:val="00D10B94"/>
    <w:rsid w:val="00D13C76"/>
    <w:rsid w:val="00D15011"/>
    <w:rsid w:val="00D17C7E"/>
    <w:rsid w:val="00D248A5"/>
    <w:rsid w:val="00D25EB5"/>
    <w:rsid w:val="00D522DB"/>
    <w:rsid w:val="00D533DA"/>
    <w:rsid w:val="00D56572"/>
    <w:rsid w:val="00D57D45"/>
    <w:rsid w:val="00D63B2A"/>
    <w:rsid w:val="00D64168"/>
    <w:rsid w:val="00D676E4"/>
    <w:rsid w:val="00D704DE"/>
    <w:rsid w:val="00D72E31"/>
    <w:rsid w:val="00D95282"/>
    <w:rsid w:val="00D96AD0"/>
    <w:rsid w:val="00DA20F8"/>
    <w:rsid w:val="00DB13FE"/>
    <w:rsid w:val="00DE2E78"/>
    <w:rsid w:val="00DE7620"/>
    <w:rsid w:val="00DF0681"/>
    <w:rsid w:val="00DF461F"/>
    <w:rsid w:val="00DF54F5"/>
    <w:rsid w:val="00DF6720"/>
    <w:rsid w:val="00E01637"/>
    <w:rsid w:val="00E0560F"/>
    <w:rsid w:val="00E1166E"/>
    <w:rsid w:val="00E12FBB"/>
    <w:rsid w:val="00E309F8"/>
    <w:rsid w:val="00E321CE"/>
    <w:rsid w:val="00E42C72"/>
    <w:rsid w:val="00E54D28"/>
    <w:rsid w:val="00E9277D"/>
    <w:rsid w:val="00EA7B29"/>
    <w:rsid w:val="00EA7CF6"/>
    <w:rsid w:val="00EB15F9"/>
    <w:rsid w:val="00EB3741"/>
    <w:rsid w:val="00EB7906"/>
    <w:rsid w:val="00EB7A95"/>
    <w:rsid w:val="00EC5D96"/>
    <w:rsid w:val="00ED2902"/>
    <w:rsid w:val="00EE1BFD"/>
    <w:rsid w:val="00EF78A7"/>
    <w:rsid w:val="00F03054"/>
    <w:rsid w:val="00F03F3F"/>
    <w:rsid w:val="00F10FC5"/>
    <w:rsid w:val="00F1320C"/>
    <w:rsid w:val="00F305D6"/>
    <w:rsid w:val="00F44C8E"/>
    <w:rsid w:val="00F475C5"/>
    <w:rsid w:val="00F66E95"/>
    <w:rsid w:val="00F73ADA"/>
    <w:rsid w:val="00F841C8"/>
    <w:rsid w:val="00F8456B"/>
    <w:rsid w:val="00F86B9F"/>
    <w:rsid w:val="00FA0D7A"/>
    <w:rsid w:val="00FA272F"/>
    <w:rsid w:val="00FA46FB"/>
    <w:rsid w:val="00FB591F"/>
    <w:rsid w:val="00FC1A0A"/>
    <w:rsid w:val="00FC42B0"/>
    <w:rsid w:val="00FD49BA"/>
    <w:rsid w:val="00FE0546"/>
    <w:rsid w:val="00FE138E"/>
    <w:rsid w:val="00FE32E5"/>
    <w:rsid w:val="00FF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0E88"/>
  <w15:chartTrackingRefBased/>
  <w15:docId w15:val="{3C3A581C-3548-4F8D-A14D-09450EDA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A23D9"/>
    <w:rPr>
      <w:color w:val="0563C1" w:themeColor="hyperlink"/>
      <w:u w:val="single"/>
    </w:rPr>
  </w:style>
  <w:style w:type="character" w:styleId="Nerijeenospominjanje">
    <w:name w:val="Unresolved Mention"/>
    <w:basedOn w:val="Zadanifontodlomka"/>
    <w:uiPriority w:val="99"/>
    <w:semiHidden/>
    <w:unhideWhenUsed/>
    <w:rsid w:val="005A23D9"/>
    <w:rPr>
      <w:color w:val="605E5C"/>
      <w:shd w:val="clear" w:color="auto" w:fill="E1DFDD"/>
    </w:rPr>
  </w:style>
  <w:style w:type="paragraph" w:styleId="Zaglavlje">
    <w:name w:val="header"/>
    <w:basedOn w:val="Normal"/>
    <w:link w:val="ZaglavljeChar"/>
    <w:uiPriority w:val="99"/>
    <w:unhideWhenUsed/>
    <w:rsid w:val="00BF263D"/>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BF263D"/>
  </w:style>
  <w:style w:type="paragraph" w:styleId="Podnoje">
    <w:name w:val="footer"/>
    <w:basedOn w:val="Normal"/>
    <w:link w:val="PodnojeChar"/>
    <w:uiPriority w:val="99"/>
    <w:unhideWhenUsed/>
    <w:rsid w:val="00BF263D"/>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BF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64439">
      <w:bodyDiv w:val="1"/>
      <w:marLeft w:val="0"/>
      <w:marRight w:val="0"/>
      <w:marTop w:val="0"/>
      <w:marBottom w:val="0"/>
      <w:divBdr>
        <w:top w:val="none" w:sz="0" w:space="0" w:color="auto"/>
        <w:left w:val="none" w:sz="0" w:space="0" w:color="auto"/>
        <w:bottom w:val="none" w:sz="0" w:space="0" w:color="auto"/>
        <w:right w:val="none" w:sz="0" w:space="0" w:color="auto"/>
      </w:divBdr>
      <w:divsChild>
        <w:div w:id="844825183">
          <w:marLeft w:val="0"/>
          <w:marRight w:val="0"/>
          <w:marTop w:val="0"/>
          <w:marBottom w:val="0"/>
          <w:divBdr>
            <w:top w:val="none" w:sz="0" w:space="0" w:color="auto"/>
            <w:left w:val="none" w:sz="0" w:space="0" w:color="auto"/>
            <w:bottom w:val="none" w:sz="0" w:space="0" w:color="auto"/>
            <w:right w:val="none" w:sz="0" w:space="0" w:color="auto"/>
          </w:divBdr>
          <w:divsChild>
            <w:div w:id="321158778">
              <w:marLeft w:val="0"/>
              <w:marRight w:val="0"/>
              <w:marTop w:val="0"/>
              <w:marBottom w:val="0"/>
              <w:divBdr>
                <w:top w:val="none" w:sz="0" w:space="0" w:color="auto"/>
                <w:left w:val="none" w:sz="0" w:space="0" w:color="auto"/>
                <w:bottom w:val="none" w:sz="0" w:space="0" w:color="auto"/>
                <w:right w:val="none" w:sz="0" w:space="0" w:color="auto"/>
              </w:divBdr>
              <w:divsChild>
                <w:div w:id="310139260">
                  <w:marLeft w:val="0"/>
                  <w:marRight w:val="0"/>
                  <w:marTop w:val="0"/>
                  <w:marBottom w:val="0"/>
                  <w:divBdr>
                    <w:top w:val="none" w:sz="0" w:space="0" w:color="auto"/>
                    <w:left w:val="none" w:sz="0" w:space="0" w:color="auto"/>
                    <w:bottom w:val="none" w:sz="0" w:space="0" w:color="auto"/>
                    <w:right w:val="none" w:sz="0" w:space="0" w:color="auto"/>
                  </w:divBdr>
                  <w:divsChild>
                    <w:div w:id="43674774">
                      <w:marLeft w:val="0"/>
                      <w:marRight w:val="0"/>
                      <w:marTop w:val="0"/>
                      <w:marBottom w:val="0"/>
                      <w:divBdr>
                        <w:top w:val="none" w:sz="0" w:space="0" w:color="auto"/>
                        <w:left w:val="none" w:sz="0" w:space="0" w:color="auto"/>
                        <w:bottom w:val="none" w:sz="0" w:space="0" w:color="auto"/>
                        <w:right w:val="none" w:sz="0" w:space="0" w:color="auto"/>
                      </w:divBdr>
                      <w:divsChild>
                        <w:div w:id="28379687">
                          <w:marLeft w:val="0"/>
                          <w:marRight w:val="0"/>
                          <w:marTop w:val="0"/>
                          <w:marBottom w:val="0"/>
                          <w:divBdr>
                            <w:top w:val="none" w:sz="0" w:space="0" w:color="auto"/>
                            <w:left w:val="none" w:sz="0" w:space="0" w:color="auto"/>
                            <w:bottom w:val="none" w:sz="0" w:space="0" w:color="auto"/>
                            <w:right w:val="none" w:sz="0" w:space="0" w:color="auto"/>
                          </w:divBdr>
                          <w:divsChild>
                            <w:div w:id="414977931">
                              <w:marLeft w:val="0"/>
                              <w:marRight w:val="0"/>
                              <w:marTop w:val="0"/>
                              <w:marBottom w:val="0"/>
                              <w:divBdr>
                                <w:top w:val="none" w:sz="0" w:space="0" w:color="auto"/>
                                <w:left w:val="none" w:sz="0" w:space="0" w:color="auto"/>
                                <w:bottom w:val="none" w:sz="0" w:space="0" w:color="auto"/>
                                <w:right w:val="none" w:sz="0" w:space="0" w:color="auto"/>
                              </w:divBdr>
                              <w:divsChild>
                                <w:div w:id="1014038772">
                                  <w:marLeft w:val="0"/>
                                  <w:marRight w:val="0"/>
                                  <w:marTop w:val="0"/>
                                  <w:marBottom w:val="150"/>
                                  <w:divBdr>
                                    <w:top w:val="none" w:sz="0" w:space="0" w:color="auto"/>
                                    <w:left w:val="none" w:sz="0" w:space="0" w:color="auto"/>
                                    <w:bottom w:val="none" w:sz="0" w:space="0" w:color="auto"/>
                                    <w:right w:val="none" w:sz="0" w:space="0" w:color="auto"/>
                                  </w:divBdr>
                                  <w:divsChild>
                                    <w:div w:id="1728721631">
                                      <w:marLeft w:val="0"/>
                                      <w:marRight w:val="0"/>
                                      <w:marTop w:val="0"/>
                                      <w:marBottom w:val="0"/>
                                      <w:divBdr>
                                        <w:top w:val="none" w:sz="0" w:space="0" w:color="auto"/>
                                        <w:left w:val="none" w:sz="0" w:space="0" w:color="auto"/>
                                        <w:bottom w:val="none" w:sz="0" w:space="0" w:color="auto"/>
                                        <w:right w:val="none" w:sz="0" w:space="0" w:color="auto"/>
                                      </w:divBdr>
                                      <w:divsChild>
                                        <w:div w:id="1896895455">
                                          <w:marLeft w:val="0"/>
                                          <w:marRight w:val="0"/>
                                          <w:marTop w:val="0"/>
                                          <w:marBottom w:val="0"/>
                                          <w:divBdr>
                                            <w:top w:val="none" w:sz="0" w:space="0" w:color="auto"/>
                                            <w:left w:val="none" w:sz="0" w:space="0" w:color="auto"/>
                                            <w:bottom w:val="none" w:sz="0" w:space="0" w:color="auto"/>
                                            <w:right w:val="none" w:sz="0" w:space="0" w:color="auto"/>
                                          </w:divBdr>
                                          <w:divsChild>
                                            <w:div w:id="1571773046">
                                              <w:marLeft w:val="0"/>
                                              <w:marRight w:val="0"/>
                                              <w:marTop w:val="0"/>
                                              <w:marBottom w:val="0"/>
                                              <w:divBdr>
                                                <w:top w:val="none" w:sz="0" w:space="0" w:color="auto"/>
                                                <w:left w:val="none" w:sz="0" w:space="0" w:color="auto"/>
                                                <w:bottom w:val="none" w:sz="0" w:space="0" w:color="auto"/>
                                                <w:right w:val="none" w:sz="0" w:space="0" w:color="auto"/>
                                              </w:divBdr>
                                            </w:div>
                                          </w:divsChild>
                                        </w:div>
                                        <w:div w:id="10804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2428">
                              <w:marLeft w:val="0"/>
                              <w:marRight w:val="0"/>
                              <w:marTop w:val="0"/>
                              <w:marBottom w:val="0"/>
                              <w:divBdr>
                                <w:top w:val="none" w:sz="0" w:space="0" w:color="auto"/>
                                <w:left w:val="none" w:sz="0" w:space="0" w:color="auto"/>
                                <w:bottom w:val="none" w:sz="0" w:space="0" w:color="auto"/>
                                <w:right w:val="none" w:sz="0" w:space="0" w:color="auto"/>
                              </w:divBdr>
                            </w:div>
                            <w:div w:id="476336921">
                              <w:marLeft w:val="0"/>
                              <w:marRight w:val="0"/>
                              <w:marTop w:val="0"/>
                              <w:marBottom w:val="0"/>
                              <w:divBdr>
                                <w:top w:val="none" w:sz="0" w:space="0" w:color="auto"/>
                                <w:left w:val="none" w:sz="0" w:space="0" w:color="auto"/>
                                <w:bottom w:val="none" w:sz="0" w:space="0" w:color="auto"/>
                                <w:right w:val="none" w:sz="0" w:space="0" w:color="auto"/>
                              </w:divBdr>
                              <w:divsChild>
                                <w:div w:id="1860119077">
                                  <w:marLeft w:val="0"/>
                                  <w:marRight w:val="0"/>
                                  <w:marTop w:val="0"/>
                                  <w:marBottom w:val="0"/>
                                  <w:divBdr>
                                    <w:top w:val="none" w:sz="0" w:space="0" w:color="auto"/>
                                    <w:left w:val="none" w:sz="0" w:space="0" w:color="auto"/>
                                    <w:bottom w:val="none" w:sz="0" w:space="0" w:color="auto"/>
                                    <w:right w:val="none" w:sz="0" w:space="0" w:color="auto"/>
                                  </w:divBdr>
                                </w:div>
                                <w:div w:id="1790008031">
                                  <w:marLeft w:val="0"/>
                                  <w:marRight w:val="0"/>
                                  <w:marTop w:val="0"/>
                                  <w:marBottom w:val="0"/>
                                  <w:divBdr>
                                    <w:top w:val="none" w:sz="0" w:space="0" w:color="auto"/>
                                    <w:left w:val="none" w:sz="0" w:space="0" w:color="auto"/>
                                    <w:bottom w:val="none" w:sz="0" w:space="0" w:color="auto"/>
                                    <w:right w:val="none" w:sz="0" w:space="0" w:color="auto"/>
                                  </w:divBdr>
                                </w:div>
                                <w:div w:id="206530625">
                                  <w:marLeft w:val="0"/>
                                  <w:marRight w:val="0"/>
                                  <w:marTop w:val="0"/>
                                  <w:marBottom w:val="0"/>
                                  <w:divBdr>
                                    <w:top w:val="none" w:sz="0" w:space="0" w:color="auto"/>
                                    <w:left w:val="none" w:sz="0" w:space="0" w:color="auto"/>
                                    <w:bottom w:val="none" w:sz="0" w:space="0" w:color="auto"/>
                                    <w:right w:val="none" w:sz="0" w:space="0" w:color="auto"/>
                                  </w:divBdr>
                                </w:div>
                                <w:div w:id="551041583">
                                  <w:marLeft w:val="0"/>
                                  <w:marRight w:val="0"/>
                                  <w:marTop w:val="0"/>
                                  <w:marBottom w:val="0"/>
                                  <w:divBdr>
                                    <w:top w:val="none" w:sz="0" w:space="0" w:color="auto"/>
                                    <w:left w:val="none" w:sz="0" w:space="0" w:color="auto"/>
                                    <w:bottom w:val="none" w:sz="0" w:space="0" w:color="auto"/>
                                    <w:right w:val="none" w:sz="0" w:space="0" w:color="auto"/>
                                  </w:divBdr>
                                </w:div>
                                <w:div w:id="796606347">
                                  <w:marLeft w:val="0"/>
                                  <w:marRight w:val="0"/>
                                  <w:marTop w:val="0"/>
                                  <w:marBottom w:val="0"/>
                                  <w:divBdr>
                                    <w:top w:val="none" w:sz="0" w:space="0" w:color="auto"/>
                                    <w:left w:val="none" w:sz="0" w:space="0" w:color="auto"/>
                                    <w:bottom w:val="none" w:sz="0" w:space="0" w:color="auto"/>
                                    <w:right w:val="none" w:sz="0" w:space="0" w:color="auto"/>
                                  </w:divBdr>
                                </w:div>
                                <w:div w:id="1483159401">
                                  <w:marLeft w:val="0"/>
                                  <w:marRight w:val="0"/>
                                  <w:marTop w:val="0"/>
                                  <w:marBottom w:val="0"/>
                                  <w:divBdr>
                                    <w:top w:val="none" w:sz="0" w:space="0" w:color="auto"/>
                                    <w:left w:val="none" w:sz="0" w:space="0" w:color="auto"/>
                                    <w:bottom w:val="none" w:sz="0" w:space="0" w:color="auto"/>
                                    <w:right w:val="none" w:sz="0" w:space="0" w:color="auto"/>
                                  </w:divBdr>
                                </w:div>
                                <w:div w:id="2143577746">
                                  <w:marLeft w:val="0"/>
                                  <w:marRight w:val="0"/>
                                  <w:marTop w:val="0"/>
                                  <w:marBottom w:val="0"/>
                                  <w:divBdr>
                                    <w:top w:val="none" w:sz="0" w:space="0" w:color="auto"/>
                                    <w:left w:val="none" w:sz="0" w:space="0" w:color="auto"/>
                                    <w:bottom w:val="none" w:sz="0" w:space="0" w:color="auto"/>
                                    <w:right w:val="none" w:sz="0" w:space="0" w:color="auto"/>
                                  </w:divBdr>
                                </w:div>
                                <w:div w:id="486022790">
                                  <w:marLeft w:val="0"/>
                                  <w:marRight w:val="0"/>
                                  <w:marTop w:val="0"/>
                                  <w:marBottom w:val="0"/>
                                  <w:divBdr>
                                    <w:top w:val="none" w:sz="0" w:space="0" w:color="auto"/>
                                    <w:left w:val="none" w:sz="0" w:space="0" w:color="auto"/>
                                    <w:bottom w:val="none" w:sz="0" w:space="0" w:color="auto"/>
                                    <w:right w:val="none" w:sz="0" w:space="0" w:color="auto"/>
                                  </w:divBdr>
                                </w:div>
                                <w:div w:id="1153571383">
                                  <w:marLeft w:val="0"/>
                                  <w:marRight w:val="0"/>
                                  <w:marTop w:val="0"/>
                                  <w:marBottom w:val="0"/>
                                  <w:divBdr>
                                    <w:top w:val="none" w:sz="0" w:space="0" w:color="auto"/>
                                    <w:left w:val="none" w:sz="0" w:space="0" w:color="auto"/>
                                    <w:bottom w:val="none" w:sz="0" w:space="0" w:color="auto"/>
                                    <w:right w:val="none" w:sz="0" w:space="0" w:color="auto"/>
                                  </w:divBdr>
                                </w:div>
                                <w:div w:id="9282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7226">
                      <w:marLeft w:val="0"/>
                      <w:marRight w:val="0"/>
                      <w:marTop w:val="0"/>
                      <w:marBottom w:val="0"/>
                      <w:divBdr>
                        <w:top w:val="none" w:sz="0" w:space="0" w:color="auto"/>
                        <w:left w:val="none" w:sz="0" w:space="0" w:color="auto"/>
                        <w:bottom w:val="none" w:sz="0" w:space="0" w:color="auto"/>
                        <w:right w:val="none" w:sz="0" w:space="0" w:color="auto"/>
                      </w:divBdr>
                      <w:divsChild>
                        <w:div w:id="1776556445">
                          <w:marLeft w:val="0"/>
                          <w:marRight w:val="0"/>
                          <w:marTop w:val="0"/>
                          <w:marBottom w:val="300"/>
                          <w:divBdr>
                            <w:top w:val="none" w:sz="0" w:space="0" w:color="auto"/>
                            <w:left w:val="none" w:sz="0" w:space="0" w:color="auto"/>
                            <w:bottom w:val="none" w:sz="0" w:space="0" w:color="auto"/>
                            <w:right w:val="none" w:sz="0" w:space="0" w:color="auto"/>
                          </w:divBdr>
                        </w:div>
                        <w:div w:id="1670981720">
                          <w:marLeft w:val="0"/>
                          <w:marRight w:val="0"/>
                          <w:marTop w:val="0"/>
                          <w:marBottom w:val="300"/>
                          <w:divBdr>
                            <w:top w:val="none" w:sz="0" w:space="0" w:color="auto"/>
                            <w:left w:val="none" w:sz="0" w:space="0" w:color="auto"/>
                            <w:bottom w:val="none" w:sz="0" w:space="0" w:color="auto"/>
                            <w:right w:val="none" w:sz="0" w:space="0" w:color="auto"/>
                          </w:divBdr>
                        </w:div>
                        <w:div w:id="1536306638">
                          <w:marLeft w:val="0"/>
                          <w:marRight w:val="0"/>
                          <w:marTop w:val="0"/>
                          <w:marBottom w:val="300"/>
                          <w:divBdr>
                            <w:top w:val="none" w:sz="0" w:space="0" w:color="auto"/>
                            <w:left w:val="none" w:sz="0" w:space="0" w:color="auto"/>
                            <w:bottom w:val="none" w:sz="0" w:space="0" w:color="auto"/>
                            <w:right w:val="none" w:sz="0" w:space="0" w:color="auto"/>
                          </w:divBdr>
                        </w:div>
                        <w:div w:id="10509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09375">
      <w:bodyDiv w:val="1"/>
      <w:marLeft w:val="0"/>
      <w:marRight w:val="0"/>
      <w:marTop w:val="0"/>
      <w:marBottom w:val="0"/>
      <w:divBdr>
        <w:top w:val="none" w:sz="0" w:space="0" w:color="auto"/>
        <w:left w:val="none" w:sz="0" w:space="0" w:color="auto"/>
        <w:bottom w:val="none" w:sz="0" w:space="0" w:color="auto"/>
        <w:right w:val="none" w:sz="0" w:space="0" w:color="auto"/>
      </w:divBdr>
    </w:div>
    <w:div w:id="567885341">
      <w:bodyDiv w:val="1"/>
      <w:marLeft w:val="0"/>
      <w:marRight w:val="0"/>
      <w:marTop w:val="0"/>
      <w:marBottom w:val="0"/>
      <w:divBdr>
        <w:top w:val="none" w:sz="0" w:space="0" w:color="auto"/>
        <w:left w:val="none" w:sz="0" w:space="0" w:color="auto"/>
        <w:bottom w:val="none" w:sz="0" w:space="0" w:color="auto"/>
        <w:right w:val="none" w:sz="0" w:space="0" w:color="auto"/>
      </w:divBdr>
    </w:div>
    <w:div w:id="638417302">
      <w:bodyDiv w:val="1"/>
      <w:marLeft w:val="0"/>
      <w:marRight w:val="0"/>
      <w:marTop w:val="0"/>
      <w:marBottom w:val="0"/>
      <w:divBdr>
        <w:top w:val="none" w:sz="0" w:space="0" w:color="auto"/>
        <w:left w:val="none" w:sz="0" w:space="0" w:color="auto"/>
        <w:bottom w:val="none" w:sz="0" w:space="0" w:color="auto"/>
        <w:right w:val="none" w:sz="0" w:space="0" w:color="auto"/>
      </w:divBdr>
    </w:div>
    <w:div w:id="882059444">
      <w:bodyDiv w:val="1"/>
      <w:marLeft w:val="0"/>
      <w:marRight w:val="0"/>
      <w:marTop w:val="0"/>
      <w:marBottom w:val="0"/>
      <w:divBdr>
        <w:top w:val="none" w:sz="0" w:space="0" w:color="auto"/>
        <w:left w:val="none" w:sz="0" w:space="0" w:color="auto"/>
        <w:bottom w:val="none" w:sz="0" w:space="0" w:color="auto"/>
        <w:right w:val="none" w:sz="0" w:space="0" w:color="auto"/>
      </w:divBdr>
    </w:div>
    <w:div w:id="1094980566">
      <w:bodyDiv w:val="1"/>
      <w:marLeft w:val="0"/>
      <w:marRight w:val="0"/>
      <w:marTop w:val="0"/>
      <w:marBottom w:val="0"/>
      <w:divBdr>
        <w:top w:val="none" w:sz="0" w:space="0" w:color="auto"/>
        <w:left w:val="none" w:sz="0" w:space="0" w:color="auto"/>
        <w:bottom w:val="none" w:sz="0" w:space="0" w:color="auto"/>
        <w:right w:val="none" w:sz="0" w:space="0" w:color="auto"/>
      </w:divBdr>
    </w:div>
    <w:div w:id="1376781532">
      <w:bodyDiv w:val="1"/>
      <w:marLeft w:val="0"/>
      <w:marRight w:val="0"/>
      <w:marTop w:val="0"/>
      <w:marBottom w:val="0"/>
      <w:divBdr>
        <w:top w:val="none" w:sz="0" w:space="0" w:color="auto"/>
        <w:left w:val="none" w:sz="0" w:space="0" w:color="auto"/>
        <w:bottom w:val="none" w:sz="0" w:space="0" w:color="auto"/>
        <w:right w:val="none" w:sz="0" w:space="0" w:color="auto"/>
      </w:divBdr>
    </w:div>
    <w:div w:id="17409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ca9692en/online/ca9692en.html#chapter-1_1" TargetMode="External"/><Relationship Id="rId13" Type="http://schemas.openxmlformats.org/officeDocument/2006/relationships/hyperlink" Target="https://www.jutarnji.hr/life/zivotne-price/ljute-smo-kad-vidimo-gladnu-djecu-zato-smo-izborile-besplatan-obrok-za-sve-hrvatske-dake-15037144" TargetMode="External"/><Relationship Id="rId3" Type="http://schemas.openxmlformats.org/officeDocument/2006/relationships/settings" Target="settings.xml"/><Relationship Id="rId7" Type="http://schemas.openxmlformats.org/officeDocument/2006/relationships/hyperlink" Target="https://strukturnifondovi.hr/natjecaji/osiguravanje-skolske-prehrane-za-djecu-u-riziku-od-siromastva-skolska-godina-2020-2021/" TargetMode="External"/><Relationship Id="rId12" Type="http://schemas.openxmlformats.org/officeDocument/2006/relationships/hyperlink" Target="https://www.glas-koncila.hr/tone-hrane-u-smecu-a-milijuni-gladni-paradoks-danasnjice-covjecanstvo-pati-od-gladi-i-pretil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amanetwork.com/journals/jama/fullarticle/2771916?widget=personalizedcontent&amp;previousarticle=14875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dop.hr/hr/projekti-i-edukacija/projekti/projekt-socisdg/cilj-odrzivog-razvoja-2-svijet-bez-gladi/" TargetMode="External"/><Relationship Id="rId4" Type="http://schemas.openxmlformats.org/officeDocument/2006/relationships/webSettings" Target="webSettings.xml"/><Relationship Id="rId9" Type="http://schemas.openxmlformats.org/officeDocument/2006/relationships/hyperlink" Target="https://escholarship.org/uc/item/0gh838z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14EF-2695-4274-BCED-3D30A956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12</Pages>
  <Words>3457</Words>
  <Characters>19707</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Horvat</dc:creator>
  <cp:keywords/>
  <dc:description/>
  <cp:lastModifiedBy>Mirela Horvat</cp:lastModifiedBy>
  <cp:revision>318</cp:revision>
  <dcterms:created xsi:type="dcterms:W3CDTF">2021-01-12T14:29:00Z</dcterms:created>
  <dcterms:modified xsi:type="dcterms:W3CDTF">2021-01-13T22:30:00Z</dcterms:modified>
</cp:coreProperties>
</file>