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PREVENTIVNI PROGRAM U SOCIJALNOM RADU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2. GODINA (4. SEMESTAR)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i aktivno sudjelovanje u nastavi (diskusije, individualizirani zadaci) – 30 sati: cca. 1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predavanja, izrada individualnih i grupnih zadataka – 30 sati: cca. 1 ECTS 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prijedloga preventivnog programa - 30 sati: cca. 1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(samostalno čitanje i učenje literature) –  30 sati: cca. 1 ECTS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  <w:rtl w:val="0"/>
              </w:rPr>
              <w:t xml:space="preserve">SOCIJALNI 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Razina 6.sv – preddiplomski sveučilišni studij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pojam i tipove prevencije te teorijske postavke razvoja sveobuhvatnih strategija preventivnih intervencija u socijalnom radu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ind w:left="397" w:hanging="4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18">
            <w:pPr>
              <w:ind w:left="397" w:hanging="4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9">
            <w:pPr>
              <w:ind w:left="397" w:hanging="4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učenja, sposobnost primjene znanja u praksi, sposobnost stvaranja novih ideja, sposobnost precizne formulacije stavova te jasnog i razgovijetnog izražavanja,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Prevencijska znanost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Teorijske postavke razvoja preventivnih programa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Tipovi preventivnih intervencija – intervencijski spektar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Prevencija i društveno-politički okvir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Važnost i položaj prevencije u sustavu socijalne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Predaja pismenog prijedloga preventivnog programa ili pismeni ispit</w:t>
            </w:r>
          </w:p>
          <w:p w:rsidR="00000000" w:rsidDel="00000000" w:rsidP="00000000" w:rsidRDefault="00000000" w:rsidRPr="00000000" w14:paraId="00000028">
            <w:pPr>
              <w:tabs>
                <w:tab w:val="left" w:pos="336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rizike prisutne na različitim razinama ekosustava  (pojedinac, obitelj, uže okruženje i zajednica)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ind w:left="397" w:hanging="3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D">
            <w:pPr>
              <w:ind w:left="397" w:hanging="3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E">
            <w:pPr>
              <w:ind w:left="397" w:hanging="3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F">
            <w:pPr>
              <w:ind w:left="397" w:hanging="3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0">
            <w:pPr>
              <w:ind w:left="397" w:hanging="3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sposobnost stvaranja novih ideja, sposobnost precizne formulacije stavova te jasnog i razgovijetnog izražavanja,</w:t>
            </w:r>
          </w:p>
        </w:tc>
      </w:tr>
      <w:tr>
        <w:trPr>
          <w:trHeight w:val="276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pristupi prepoznavanja čimbenika rizika i zaštite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Čimbenici rizika i zaštite s kojima se susreće pojedinci/grupe na različitim razinama ekosustava - Ekološki model objašnjenja psihosocijalnih rizika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Koncepti: ranjivosti, razvojne prednosti, pozitivan razvoj i promocija mentalnog zdravlja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problemi, socijalni rizici i preventivni socijalni rad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Teorija otpornosti u kontekstu preventivnih programa u socijalnom radu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Predaja pismenog prijedloga preventivnog programa ili pismeni ispit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40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modele preventivnim intervencijama socijalnog rada u različitim okruženjima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44">
            <w:pPr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45">
            <w:pPr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46">
            <w:pPr>
              <w:ind w:left="-27.999999999999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izrada projektnih prijedloga, upravljanje projektom, sposobnost stvaranja novih ideja, sposobnost precizne formulacije stavova te jasnog i razgovijetnog izražavanja,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Mobilizacija resursa i senzibilizacija društvenog okruženja za potrebe pojedinaca/skupina u ranjivim situacijama – zagovaranje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Prevencija putem medija – primjeri preventivnog djelovanja putem medija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Prevencija u obiteljskom okruženju - Obitelji usmjereni programi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Prevencija u okruženju/zajednici  - primjeri preventivnog djelovanja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Prevencija u sustavu odgoja i obrazovanja - primjeri preventivnog djelovanja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Prevencija i mentalno zdravlje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Predaja pismenog prijedloga preventivnog programa ili pismeni ispit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160" w:before="0" w:line="240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Razviti preventivni program u kontekstu sustava socijalne skrbi na temelju prepoznatih potreba i/ili rizika na razini pojedinca, obitelji ili zajednice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  <w:tab/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(6)</w:t>
            </w:r>
          </w:p>
          <w:p w:rsidR="00000000" w:rsidDel="00000000" w:rsidP="00000000" w:rsidRDefault="00000000" w:rsidRPr="00000000" w14:paraId="0000005C">
            <w:pPr>
              <w:ind w:left="113.999999999999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5D">
            <w:pPr>
              <w:ind w:left="113.999999999999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5E">
            <w:pPr>
              <w:ind w:left="113.999999999999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izrada projektnih prijedloga, upravljanje projektom, sposobnost stvaranja novih ideja, sposobnost precizne formulacije stavova te jasnog i razgovijetnog izražavanja,etičnost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Osnovna načela i principi planiranja preventivnog programa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 implementacije preventivnih programa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Evaluacija, verifikacija i supervizija preventivnih programa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Izbor prikladne opciju preventivnog programa sukladno provedenoj procjeni potreba/rizika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Predaja pismenog prijedloga preventivnog programa ili pismeni ispit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130C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7C6119"/>
    <w:pPr>
      <w:ind w:left="720"/>
      <w:contextualSpacing w:val="1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GU12V+2hpywOF8q74sS9DAfFQ==">AMUW2mVI4xt/YKP2qFZdJPVjmlOWbvc6eUzH9db2wkdZUz8/V08WI3zoZ8sCv4U00JDn0h4F2M1ZtO9GWmFwDOC6b+a4gxlJlGBC/0L8nQl2AtK2Y5EJshc=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2021-07-16T11:04:00Z</dcterms:created>
  <dc:creator>Admin</dc:creator>
</cp:coreProperties>
</file>