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38651E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26626EE5" w:rsidR="00E16638" w:rsidRPr="00072FA8" w:rsidRDefault="00DD0876" w:rsidP="00E82C4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USTROJSTVO I ODGOVORNOST VLASTI: PARLAMENTARNI I PREDSJEDNIČKI SUSTAV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4015DA44" w:rsidR="00E16638" w:rsidRPr="00C406D1" w:rsidRDefault="00D36EE9" w:rsidP="0038651E">
            <w:pPr>
              <w:rPr>
                <w:lang w:val="hr-HR"/>
              </w:rPr>
            </w:pPr>
            <w:r>
              <w:rPr>
                <w:lang w:val="hr-HR"/>
              </w:rPr>
              <w:t>Izborni/</w:t>
            </w:r>
            <w:r w:rsidR="0038651E">
              <w:rPr>
                <w:lang w:val="hr-HR"/>
              </w:rPr>
              <w:t>prvi</w:t>
            </w:r>
            <w:bookmarkStart w:id="0" w:name="_GoBack"/>
            <w:bookmarkEnd w:id="0"/>
            <w:r w:rsidR="00A53BCD"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="00A53BCD"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38651E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63B411E6" w:rsidR="005E58DD" w:rsidRDefault="00D36EE9" w:rsidP="008C4CBF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5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15</w:t>
            </w:r>
            <w:r w:rsidR="005E58DD">
              <w:rPr>
                <w:lang w:val="hr-HR"/>
              </w:rPr>
              <w:t>0 radnih sati), od toga:</w:t>
            </w:r>
          </w:p>
          <w:p w14:paraId="394FC4FA" w14:textId="46B76F89" w:rsidR="005E58DD" w:rsidRDefault="006531E4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- 15 sati</w:t>
            </w:r>
            <w:r w:rsidR="003E1C12">
              <w:rPr>
                <w:lang w:val="hr-HR"/>
              </w:rPr>
              <w:t xml:space="preserve"> : cca </w:t>
            </w:r>
            <w:r>
              <w:rPr>
                <w:b/>
                <w:bCs/>
                <w:lang w:val="hr-HR"/>
              </w:rPr>
              <w:t>0,</w:t>
            </w:r>
            <w:r w:rsidR="00584474">
              <w:rPr>
                <w:b/>
                <w:bCs/>
                <w:lang w:val="hr-HR"/>
              </w:rPr>
              <w:t>5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</w:p>
          <w:p w14:paraId="794ACADD" w14:textId="2ED1A2A9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 w:rsidR="00CD5B85">
              <w:rPr>
                <w:lang w:val="hr-HR"/>
              </w:rPr>
              <w:t>cca 5</w:t>
            </w:r>
            <w:r w:rsidR="006531E4">
              <w:rPr>
                <w:lang w:val="hr-HR"/>
              </w:rPr>
              <w:t>5</w:t>
            </w:r>
            <w:r w:rsidR="00D36EE9">
              <w:rPr>
                <w:lang w:val="hr-HR"/>
              </w:rPr>
              <w:t xml:space="preserve"> sati</w:t>
            </w:r>
            <w:r w:rsidR="003E1C12">
              <w:rPr>
                <w:lang w:val="hr-HR"/>
              </w:rPr>
              <w:t xml:space="preserve">: </w:t>
            </w:r>
            <w:r w:rsidR="00584474">
              <w:rPr>
                <w:b/>
                <w:bCs/>
                <w:lang w:val="hr-HR"/>
              </w:rPr>
              <w:t>2</w:t>
            </w:r>
            <w:r w:rsidR="003E1C12" w:rsidRPr="003E1C12">
              <w:rPr>
                <w:b/>
                <w:bCs/>
                <w:lang w:val="hr-HR"/>
              </w:rPr>
              <w:t xml:space="preserve"> ECTS-a</w:t>
            </w:r>
            <w:r>
              <w:rPr>
                <w:lang w:val="hr-HR"/>
              </w:rPr>
              <w:t xml:space="preserve"> </w:t>
            </w:r>
          </w:p>
          <w:p w14:paraId="1D9ED61E" w14:textId="018C4192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6531E4">
              <w:rPr>
                <w:lang w:val="hr-HR"/>
              </w:rPr>
              <w:t>30 sati :</w:t>
            </w:r>
            <w:r w:rsidR="006531E4">
              <w:rPr>
                <w:b/>
                <w:bCs/>
                <w:lang w:val="hr-HR"/>
              </w:rPr>
              <w:t xml:space="preserve"> 1 ECTS</w:t>
            </w:r>
            <w:r w:rsidR="005E58DD">
              <w:rPr>
                <w:lang w:val="hr-HR"/>
              </w:rPr>
              <w:t xml:space="preserve"> </w:t>
            </w:r>
          </w:p>
          <w:p w14:paraId="3A58005A" w14:textId="5E3E56E4" w:rsidR="00E16638" w:rsidRPr="00A207A4" w:rsidRDefault="005E58DD" w:rsidP="00A207A4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 w:rsidR="00CD5B85">
              <w:rPr>
                <w:lang w:val="hr-HR"/>
              </w:rPr>
              <w:t>5</w:t>
            </w:r>
            <w:r>
              <w:rPr>
                <w:lang w:val="hr-HR"/>
              </w:rPr>
              <w:t xml:space="preserve">0 sati </w:t>
            </w:r>
            <w:r w:rsidR="003E1C12">
              <w:rPr>
                <w:lang w:val="hr-HR"/>
              </w:rPr>
              <w:t xml:space="preserve">: </w:t>
            </w:r>
            <w:r w:rsidR="00584474">
              <w:rPr>
                <w:b/>
                <w:bCs/>
                <w:lang w:val="hr-HR"/>
              </w:rPr>
              <w:t>1,5</w:t>
            </w:r>
            <w:r w:rsidR="003E1C12" w:rsidRPr="003E1C12">
              <w:rPr>
                <w:b/>
                <w:bCs/>
                <w:lang w:val="hr-HR"/>
              </w:rPr>
              <w:t xml:space="preserve"> ECTS-a</w:t>
            </w:r>
          </w:p>
        </w:tc>
      </w:tr>
      <w:tr w:rsidR="00E16638" w:rsidRPr="0038651E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A16D5D1" w:rsidR="00E16638" w:rsidRPr="00FB7A17" w:rsidRDefault="00FB7A17" w:rsidP="00E82C4A">
            <w:pPr>
              <w:rPr>
                <w:lang w:val="hr-HR"/>
              </w:rPr>
            </w:pPr>
            <w:r w:rsidRPr="00FB7A17">
              <w:rPr>
                <w:lang w:val="hr-HR"/>
              </w:rPr>
              <w:t>poslijediplomski specijalistički studij– smjer Javno pravo i javna uprava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38651E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6326EF3B" w:rsidR="00DD0876" w:rsidRPr="00DD0876" w:rsidRDefault="00EB71D7" w:rsidP="002E2DF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Odrediti i razlikovati</w:t>
            </w:r>
            <w:r w:rsidR="00DD087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temeljne značajke ustrojstva i odgovornosti vlasti i njihov utjecaj na ustavne i političke procese, odnosno razvitak ustavnih i političkih sustava u povijesnoj, komparativnoj i normativnoj perspektivi</w:t>
            </w:r>
          </w:p>
        </w:tc>
      </w:tr>
      <w:tr w:rsidR="00E16638" w:rsidRPr="0038651E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87C671" w14:textId="383FC899" w:rsidR="00C406D1" w:rsidRPr="00292931" w:rsidRDefault="00292931" w:rsidP="0029293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80C9012" w14:textId="09FF09AA" w:rsidR="00292931" w:rsidRPr="00C406D1" w:rsidRDefault="002E2DF0" w:rsidP="0029293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Generirati nova specijalistička znanja i spoznaje radom na znanstvenim i stručnim projektima.</w:t>
            </w: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0C2F5F8" w:rsidR="00E16638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</w:p>
        </w:tc>
      </w:tr>
      <w:tr w:rsidR="00E16638" w:rsidRPr="0038651E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349008" w14:textId="58FA5C30" w:rsidR="00266055" w:rsidRPr="0029293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E16638" w:rsidRPr="0038651E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ED0BC" w14:textId="77777777" w:rsidR="00E16638" w:rsidRDefault="001950D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  <w:r w:rsidR="002042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  <w:p w14:paraId="2460ECE1" w14:textId="77777777" w:rsidR="00161EFC" w:rsidRDefault="00AE3D8F" w:rsidP="00AE3D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2F417094" w14:textId="77777777" w:rsidR="007852C1" w:rsidRDefault="00161EFC" w:rsidP="007852C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</w:t>
            </w:r>
            <w:r w:rsidR="007852C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pitanja primjene načela diobe vlasti, , primjeri iz ustavnopravne i političke prakse</w:t>
            </w:r>
          </w:p>
          <w:p w14:paraId="58C66E40" w14:textId="77777777" w:rsidR="007852C1" w:rsidRDefault="007852C1" w:rsidP="007852C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Predsjednički sustav: provjere i ravnoteže u američkom predsjedničkom sustavu, suvremena znanstvena tumačenja značajki predsjedničkog sustava, specifični oblici veta (predsjednički veto,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bikameralizam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suglasnost Senata na imenovanja predsjednika i ugovore), sudbeni nadzor,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impeachment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; podijeljena vlada u suvremenom američkom političkom sustavu</w:t>
            </w:r>
          </w:p>
          <w:p w14:paraId="4F167913" w14:textId="77777777" w:rsidR="00140083" w:rsidRDefault="007852C1" w:rsidP="007852C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14:paraId="5B1C57FA" w14:textId="5DBA6A23" w:rsidR="007852C1" w:rsidRDefault="00140083" w:rsidP="007852C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Polupredsjednički sustav: </w:t>
            </w:r>
            <w:r w:rsidR="007852C1" w:rsidRPr="00161EF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suvremena znanstvena tumačenja temeljnih značajki polupredsjedničkog sustava sustava, pravne i političke dimenzije temeljnih značajki polupredsjedničkog sustava, francuski polupredsjednički 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  <w:p w14:paraId="72CF129C" w14:textId="6ADEDCAF" w:rsidR="00140083" w:rsidRDefault="00140083" w:rsidP="007852C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Dvodomni sustav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bikameralizam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): napredna znanstvena tumačenja razloga odabira dvodomne strukture parlamenta</w:t>
            </w:r>
            <w:r w:rsidR="00AF00D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teorijski argumenti u prilog i protiv drugog doma, dvodomni sustav u Republici Hrvatskoj (Županijski dom 1993-2001.)</w:t>
            </w:r>
          </w:p>
          <w:p w14:paraId="6C9F4271" w14:textId="3DCE2E1A" w:rsidR="00204268" w:rsidRPr="00AF00DC" w:rsidRDefault="00AF00DC" w:rsidP="00AF00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30C5E174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7F1F61F" w14:textId="175F2D1B" w:rsid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4DF19BC6" w14:textId="6181D834" w:rsidR="00292931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4D0084C2" w:rsidR="00E16638" w:rsidRPr="00C406D1" w:rsidRDefault="0029293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38651E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55F2B8C3" w:rsidR="00EB71D7" w:rsidRPr="00EB71D7" w:rsidRDefault="00EB71D7" w:rsidP="0020426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Razumjeti i tumačiti procese ustavnog inženjeringa, oblikovanja temeljnih ustavnih institucija</w:t>
            </w:r>
            <w:r w:rsidR="009E0AD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ograničenost svih političkih institucija koje mogu služiti različitim političkim ciljevima i interesima.</w:t>
            </w:r>
          </w:p>
        </w:tc>
      </w:tr>
      <w:tr w:rsidR="00E16638" w:rsidRPr="0038651E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6EAB5B6B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0522D3" w14:textId="77777777" w:rsidR="007459AD" w:rsidRPr="00292931" w:rsidRDefault="00266055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459AD"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61B3D700" w14:textId="7E45A54A" w:rsidR="00266055" w:rsidRPr="00C406D1" w:rsidRDefault="002E2DF0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 xml:space="preserve">2.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Generirati nova specijalistička znanja i spoznaje radom na znanstvenim i stručnim projektima.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54677D22" w:rsidR="00E16638" w:rsidRPr="00C406D1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</w:p>
        </w:tc>
      </w:tr>
      <w:tr w:rsidR="00E16638" w:rsidRPr="0038651E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77D51" w14:textId="09FE2412" w:rsidR="00EB1325" w:rsidRPr="007459AD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Sposobnost rješavanja problema, sposobnost primjene znanja u praksi, sposobnost učenja, sposobnost precizne formulacije stavova, sposobnost stvaranja novih ideja</w:t>
            </w:r>
          </w:p>
        </w:tc>
      </w:tr>
      <w:tr w:rsidR="00E16638" w:rsidRPr="0038651E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009859" w14:textId="0514575B" w:rsidR="009E0AD0" w:rsidRDefault="00753163" w:rsidP="009E0AD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06E17FC7" w14:textId="77777777" w:rsidR="009E0AD0" w:rsidRDefault="009E0AD0" w:rsidP="009E0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13EFA8EC" w14:textId="77777777" w:rsidR="009E0AD0" w:rsidRDefault="009E0AD0" w:rsidP="009E0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6C301EFA" w14:textId="77777777" w:rsidR="009E0AD0" w:rsidRDefault="009E0AD0" w:rsidP="009E0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Predsjednički sustav: provjere i ravnoteže u američkom predsjedničkom sustavu, suvremena znanstvena tumačenja značajki predsjedničkog sustava, specifični oblici veta (predsjednički veto,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bikameralizam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suglasnost Senata na imenovanja predsjednika i ugovore), sudbeni nadzor,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impeachment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; podijeljena vlada u suvremenom američkom političkom sustavu</w:t>
            </w:r>
          </w:p>
          <w:p w14:paraId="0D215456" w14:textId="77777777" w:rsidR="009E0AD0" w:rsidRDefault="009E0AD0" w:rsidP="009E0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14:paraId="52AD0FED" w14:textId="77777777" w:rsidR="009E0AD0" w:rsidRDefault="009E0AD0" w:rsidP="009E0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Polupredsjednički sustav: </w:t>
            </w:r>
            <w:r w:rsidRPr="00161EF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suvremena znanstvena tumačenja temeljnih značajki polupredsjedničkog sustava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sustava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pravne i političke dimenzije temeljnih značajki polupredsjedničkog sustava, francuski polupredsjednički 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  <w:p w14:paraId="55B249D6" w14:textId="77777777" w:rsidR="009E0AD0" w:rsidRDefault="009E0AD0" w:rsidP="009E0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Dvodomni sustav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bikameralizam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): napredna znanstvena tumačenja razloga odabira dvodomne strukture parlamenta, teorijski argumenti u prilog i protiv drugog doma, dvodomni sustav u Republici Hrvatskoj (Županijski dom 1993-2001.)</w:t>
            </w:r>
          </w:p>
          <w:p w14:paraId="0974983A" w14:textId="33C76FAF" w:rsidR="009E0AD0" w:rsidRPr="009E0AD0" w:rsidRDefault="009E0AD0" w:rsidP="009E0AD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E0AD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  <w:p w14:paraId="7D5EA125" w14:textId="5BA6E86E" w:rsidR="00753163" w:rsidRPr="00753163" w:rsidRDefault="00753163" w:rsidP="007531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4D023049" w:rsidR="00E16638" w:rsidRPr="00C406D1" w:rsidRDefault="00E16638" w:rsidP="007459AD">
            <w:pPr>
              <w:numPr>
                <w:ilvl w:val="0"/>
                <w:numId w:val="1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EE9A7C" w14:textId="4DD7EC82" w:rsidR="00EB1325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73AEEB29" w14:textId="77777777" w:rsidR="00EB1325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0C0062C2" w14:textId="18807171" w:rsidR="00007AAB" w:rsidRPr="00C406D1" w:rsidRDefault="00007AA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7459AD">
            <w:pPr>
              <w:numPr>
                <w:ilvl w:val="0"/>
                <w:numId w:val="1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BE4456" w14:textId="37FA8FB5" w:rsidR="00D047C3" w:rsidRDefault="007459AD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38651E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77B1CB05" w:rsidR="009E0AD0" w:rsidRPr="00753163" w:rsidRDefault="009E0AD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Demonstrirati univerzalnost pojava kao što su sukob nositelja vlasti pojedinih ogranaka vlasti, borba za moć, nepoštivanje ustavnih normi,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monopolni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položaj političkih stranaka, autokratsko ponašanje njihovih vođa, korupcija i nepotizam, te ustavnopravne koncepte i sredstva suzbijanja tih pojava na ustavnopravnoj razini</w:t>
            </w:r>
          </w:p>
        </w:tc>
      </w:tr>
      <w:tr w:rsidR="00E16638" w:rsidRPr="0038651E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AA5B4F" w14:textId="77777777" w:rsidR="007459AD" w:rsidRPr="00292931" w:rsidRDefault="007459AD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766BE038" w14:textId="320D367B" w:rsidR="00656770" w:rsidRPr="00C406D1" w:rsidRDefault="002E2DF0" w:rsidP="007459A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 xml:space="preserve">2. </w:t>
            </w:r>
            <w:r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Generirati nova specijalistička znanja i spoznaje radom na znanstvenim i stručnim projektima.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50DF4791" w:rsidR="00656770" w:rsidRPr="00C406D1" w:rsidRDefault="007459AD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38651E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B10926" w14:textId="4381373D" w:rsidR="00656770" w:rsidRPr="007459AD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59A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E16638" w:rsidRPr="0038651E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B14E92" w14:textId="77777777" w:rsidR="00E16638" w:rsidRDefault="007459AD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4FECB7B5" w14:textId="77777777" w:rsidR="009E0AD0" w:rsidRDefault="009E0AD0" w:rsidP="009E0AD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47507A5D" w14:textId="77777777" w:rsidR="009E0AD0" w:rsidRDefault="009E0AD0" w:rsidP="009E0AD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657DFD75" w14:textId="7A85B7E8" w:rsidR="00007AAB" w:rsidRPr="009E0AD0" w:rsidRDefault="009E0AD0" w:rsidP="00E82C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E0AD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0774B3" w14:textId="696A356F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28CC51C" w14:textId="77777777" w:rsidR="00E16638" w:rsidRDefault="007459AD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74C9B62B" w14:textId="3D727A78" w:rsidR="00007AAB" w:rsidRPr="00C406D1" w:rsidRDefault="00007AAB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65248C" w14:textId="40C46AFF" w:rsidR="00D047C3" w:rsidRDefault="007459AD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Usmeni ispit 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38651E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43B3FEE0" w:rsidR="00882771" w:rsidRPr="00882771" w:rsidRDefault="00882771" w:rsidP="00007AA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prednosti i nedostatke pojedinih modela organizacije vlasti i njihove moguće primjene u pojedinom društvu</w:t>
            </w:r>
          </w:p>
        </w:tc>
      </w:tr>
      <w:tr w:rsidR="00E16638" w:rsidRPr="0038651E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3FB2F" w14:textId="77777777" w:rsidR="006E28CA" w:rsidRPr="0029293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026BBBF6" w14:textId="35AE54FD" w:rsidR="006E28CA" w:rsidRDefault="002E2DF0" w:rsidP="006E28CA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7E8FD88C" w14:textId="0BA9DFD7" w:rsidR="006E28CA" w:rsidRPr="006E28CA" w:rsidRDefault="002E2DF0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3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. Generirati nova specijalistička znanja i spoznaje radom na znanstvenim i stručnim projektima.</w:t>
            </w: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38651E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1043F4" w14:textId="77777777" w:rsidR="00E16638" w:rsidRDefault="006E28C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7AD1883D" w14:textId="77777777" w:rsidR="00882771" w:rsidRDefault="00882771" w:rsidP="0088277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Predsjednički sustav: provjere i ravnoteže u američkom predsjedničkom sustavu, suvremena znanstvena tumačenja značajki predsjedničkog sustava, specifični oblici veta (predsjednički veto,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bikameralizam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suglasnost Senata na imenovanja predsjednika i ugovore), sudbeni nadzor,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impeachment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; podijeljena vlada u suvremenom američkom političkom sustavu</w:t>
            </w:r>
          </w:p>
          <w:p w14:paraId="53647CC7" w14:textId="77777777" w:rsidR="00882771" w:rsidRDefault="00882771" w:rsidP="0088277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14:paraId="1D5ACC54" w14:textId="581A9346" w:rsidR="006E28CA" w:rsidRPr="00882771" w:rsidRDefault="00882771" w:rsidP="00A207A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Polupredsjednički sustav: </w:t>
            </w:r>
            <w:r w:rsidRPr="00161EF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suvremena znanstvena tumačenja temeljnih znač</w:t>
            </w:r>
            <w:r w:rsidR="00A20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ajki polupredsjedničkog sustava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pravne i političke dimenzije temeljnih značajki polupredsjedničkog sustava, francuski polupredsjednički 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010BE826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657C45" w14:textId="3068D773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1037B726" w14:textId="77777777" w:rsidR="00E16638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08E73B0C" w14:textId="4479DA70" w:rsidR="006E28CA" w:rsidRPr="00C406D1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38E88" w14:textId="47CA232D" w:rsidR="00E16638" w:rsidRPr="00C406D1" w:rsidRDefault="006E28CA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38651E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2D26D66B" w:rsidR="00720210" w:rsidRPr="00384D7A" w:rsidRDefault="00720210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Preispitati – ono svakodnevno što se odvija u društvenom životu u interakciji nositelja vlasti pojedinih ogranaka vlasti staviti u znanstveni okvir ustavnopravnih objašnjenja i na taj način uvidjeti interesnu determiniranost procesa primjene prava. </w:t>
            </w:r>
          </w:p>
        </w:tc>
      </w:tr>
      <w:tr w:rsidR="00E16638" w:rsidRPr="0038651E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473C5F" w14:textId="77777777" w:rsidR="006E28CA" w:rsidRPr="0029293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1. Usporediti ustavnopravnu regulativu u području različitih modela ustrojstva vlasti te ustavno zajamčenih ljudskih prava i sloboda.</w:t>
            </w:r>
          </w:p>
          <w:p w14:paraId="3755B50B" w14:textId="1773A626" w:rsidR="006E28CA" w:rsidRDefault="002E2DF0" w:rsidP="006E28CA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6E28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31A9FDD6" w14:textId="54783C4A" w:rsidR="005F11BB" w:rsidRPr="00C406D1" w:rsidRDefault="002E2DF0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lastRenderedPageBreak/>
              <w:t>3</w:t>
            </w:r>
            <w:r w:rsidR="006E28CA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. Generirati nova specijalistička znanja i spoznaje radom na znanstvenim i stručnim projektima.</w:t>
            </w: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3E4E1892" w:rsidR="005F11BB" w:rsidRPr="00C406D1" w:rsidRDefault="00DD61A7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1D9C8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1CBC7C1D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Izvođenje složenih metoda</w:t>
            </w:r>
          </w:p>
          <w:p w14:paraId="05F22FB1" w14:textId="77777777" w:rsidR="006E28CA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2A55D57D" w14:textId="371C53E5" w:rsidR="00E16638" w:rsidRPr="00C406D1" w:rsidRDefault="006E28CA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38651E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3F05B" w14:textId="77777777" w:rsidR="00E16638" w:rsidRDefault="006E28C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jedinice</w:t>
            </w:r>
          </w:p>
          <w:p w14:paraId="0044A2F3" w14:textId="77777777" w:rsidR="00E717DB" w:rsidRDefault="00E717DB" w:rsidP="0075316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30051F53" w14:textId="642BFFCE" w:rsidR="006E28CA" w:rsidRPr="00E717DB" w:rsidRDefault="00E717DB" w:rsidP="0075316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717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0668B54B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BA8D75" w14:textId="4AAE615B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D9ABD3D" w14:textId="77777777" w:rsidR="00E16638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2F305446" w14:textId="245A87AE" w:rsidR="006E28CA" w:rsidRPr="00C406D1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4FEA" w14:textId="1FAA9035" w:rsidR="00E16638" w:rsidRPr="00C406D1" w:rsidRDefault="006E28CA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Usmeni ispit </w:t>
            </w:r>
          </w:p>
        </w:tc>
      </w:tr>
      <w:tr w:rsidR="00E16638" w:rsidRPr="0038651E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6F168DA2" w:rsidR="00E717DB" w:rsidRPr="00E717DB" w:rsidRDefault="00E717DB" w:rsidP="006E28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Konstruirati elementarna objašnjenja političkih institucija i sklopova u okviru temeljnih modela organizacije vlasti, koristeći i uspoređujući različite teorijske pristupe.</w:t>
            </w:r>
          </w:p>
        </w:tc>
      </w:tr>
      <w:tr w:rsidR="00E16638" w:rsidRPr="0038651E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77E5E60" w14:textId="77777777" w:rsidR="007502C7" w:rsidRPr="00292931" w:rsidRDefault="007502C7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929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Usporediti ustavnopravnu regulativu u području različitih modela ustrojstva vlasti te ustavno zajamčenih ljudskih prava i sloboda.</w:t>
            </w:r>
          </w:p>
          <w:p w14:paraId="463DF81D" w14:textId="5B0B586E" w:rsidR="007502C7" w:rsidRDefault="002E2DF0" w:rsidP="007502C7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7502C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="007502C7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Razviti stručne i specijalističke osnove izmjene ili dogradnje pojedinih ustavnopravnih instituta</w:t>
            </w:r>
          </w:p>
          <w:p w14:paraId="2A96C046" w14:textId="54E9B0C7" w:rsidR="004F2961" w:rsidRPr="00C406D1" w:rsidRDefault="002E2DF0" w:rsidP="007502C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3</w:t>
            </w:r>
            <w:r w:rsidR="007502C7" w:rsidRPr="006E28CA">
              <w:rPr>
                <w:rFonts w:ascii="Times New Roman" w:eastAsia="MS PGothic" w:hAnsi="Times New Roman" w:cs="Times New Roman"/>
                <w:bCs/>
                <w:sz w:val="20"/>
                <w:szCs w:val="20"/>
                <w:lang w:val="hr-HR"/>
              </w:rPr>
              <w:t>. Generirati nova specijalistička znanja i spoznaje radom na znanstvenim i stručnim projektima.</w:t>
            </w: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0CB61405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Stvaranje/sinteza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9CD27" w14:textId="77777777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7A4CDAB8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Izvođenje složenih metoda</w:t>
            </w:r>
          </w:p>
          <w:p w14:paraId="12D5073B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4EC5506E" w14:textId="5F7A8083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38651E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40DBCB" w14:textId="77777777" w:rsidR="00384D7A" w:rsidRDefault="007502C7" w:rsidP="007531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jedinice</w:t>
            </w:r>
          </w:p>
          <w:p w14:paraId="7CB64199" w14:textId="77777777" w:rsidR="00C97B83" w:rsidRDefault="00C97B83" w:rsidP="00C97B8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6C0F55C3" w14:textId="77777777" w:rsidR="00C97B83" w:rsidRDefault="00C97B83" w:rsidP="00C97B8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0E92A790" w14:textId="235A1879" w:rsidR="00C97B83" w:rsidRPr="00C97B83" w:rsidRDefault="00C97B83" w:rsidP="00C97B8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97B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68315EA5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9477D8" w14:textId="77777777" w:rsidR="00072FA8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58C64886" w14:textId="77777777" w:rsidR="00072FA8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rasprava</w:t>
            </w:r>
          </w:p>
          <w:p w14:paraId="6C785033" w14:textId="49D91937" w:rsidR="004F2961" w:rsidRPr="00C406D1" w:rsidRDefault="00072FA8" w:rsidP="00072F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čitanje literature</w:t>
            </w:r>
          </w:p>
        </w:tc>
      </w:tr>
      <w:tr w:rsidR="00E16638" w:rsidRPr="00D36EE9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03596007" w:rsidR="00E16638" w:rsidRPr="00C406D1" w:rsidRDefault="007502C7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</w:tbl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91279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F33E0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62A5E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4758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3DE9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15F71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5460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94C17"/>
    <w:multiLevelType w:val="hybridMultilevel"/>
    <w:tmpl w:val="0D3294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725AA9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4322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651B8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D6C75"/>
    <w:multiLevelType w:val="hybridMultilevel"/>
    <w:tmpl w:val="17CEA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06B4"/>
    <w:multiLevelType w:val="hybridMultilevel"/>
    <w:tmpl w:val="17CEA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3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38"/>
    <w:rsid w:val="00007AAB"/>
    <w:rsid w:val="00021B45"/>
    <w:rsid w:val="00072FA8"/>
    <w:rsid w:val="000E3120"/>
    <w:rsid w:val="00140083"/>
    <w:rsid w:val="00161EFC"/>
    <w:rsid w:val="001950D6"/>
    <w:rsid w:val="00204268"/>
    <w:rsid w:val="00263E36"/>
    <w:rsid w:val="00266055"/>
    <w:rsid w:val="00292931"/>
    <w:rsid w:val="002E2DF0"/>
    <w:rsid w:val="00384D7A"/>
    <w:rsid w:val="0038651E"/>
    <w:rsid w:val="003E1C12"/>
    <w:rsid w:val="004D4A78"/>
    <w:rsid w:val="004F2961"/>
    <w:rsid w:val="00570040"/>
    <w:rsid w:val="005758D5"/>
    <w:rsid w:val="00584474"/>
    <w:rsid w:val="005E58DD"/>
    <w:rsid w:val="005F11BB"/>
    <w:rsid w:val="006101D0"/>
    <w:rsid w:val="006531E4"/>
    <w:rsid w:val="00656770"/>
    <w:rsid w:val="006B2B96"/>
    <w:rsid w:val="006E28CA"/>
    <w:rsid w:val="006E7561"/>
    <w:rsid w:val="00720210"/>
    <w:rsid w:val="007459AD"/>
    <w:rsid w:val="007502C7"/>
    <w:rsid w:val="00753163"/>
    <w:rsid w:val="007633F1"/>
    <w:rsid w:val="007852C1"/>
    <w:rsid w:val="00856584"/>
    <w:rsid w:val="00882771"/>
    <w:rsid w:val="008C4CBF"/>
    <w:rsid w:val="00997A51"/>
    <w:rsid w:val="009E0AD0"/>
    <w:rsid w:val="00A10616"/>
    <w:rsid w:val="00A207A4"/>
    <w:rsid w:val="00A53BCD"/>
    <w:rsid w:val="00AA2BEF"/>
    <w:rsid w:val="00AE3D8F"/>
    <w:rsid w:val="00AF00DC"/>
    <w:rsid w:val="00B30EF1"/>
    <w:rsid w:val="00B76248"/>
    <w:rsid w:val="00B76651"/>
    <w:rsid w:val="00C406D1"/>
    <w:rsid w:val="00C97B83"/>
    <w:rsid w:val="00CD5B85"/>
    <w:rsid w:val="00CF2CF0"/>
    <w:rsid w:val="00D047C3"/>
    <w:rsid w:val="00D36EE9"/>
    <w:rsid w:val="00DD0876"/>
    <w:rsid w:val="00DD61A7"/>
    <w:rsid w:val="00E16638"/>
    <w:rsid w:val="00E717DB"/>
    <w:rsid w:val="00EB1325"/>
    <w:rsid w:val="00EB71D7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XX</cp:lastModifiedBy>
  <cp:revision>2</cp:revision>
  <dcterms:created xsi:type="dcterms:W3CDTF">2021-07-15T16:56:00Z</dcterms:created>
  <dcterms:modified xsi:type="dcterms:W3CDTF">2021-07-15T16:56:00Z</dcterms:modified>
</cp:coreProperties>
</file>