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38" w:rsidRDefault="00595979" w:rsidP="00595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MEĐUNARODNO PRIVATNO PRAVO – PISANI DIO ISPITA</w:t>
      </w:r>
    </w:p>
    <w:p w:rsidR="00595979" w:rsidRDefault="00595979" w:rsidP="005959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8. lipnja 2016.</w:t>
      </w:r>
    </w:p>
    <w:p w:rsidR="00595979" w:rsidRDefault="00595979" w:rsidP="00595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ODGOVORITE NA SLJEDEĆA PITANJA:</w:t>
      </w:r>
    </w:p>
    <w:p w:rsidR="00595979" w:rsidRDefault="00595979" w:rsidP="00595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979" w:rsidRDefault="00595979" w:rsidP="00595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NAPUTAK: 1) ZA SVAKI FORMALNI PRAVNI IZVOR KOJI U TESTU PRVI PUTA SPOMINJETE NAPIŠITE PUNI NAZIV I RELEVANTNU GODINU!</w:t>
      </w:r>
    </w:p>
    <w:p w:rsidR="00595979" w:rsidRDefault="00595979" w:rsidP="00595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ODGOVORE (NA PITANJA OD 1.-5) PIŠITE REDOSLJEDOM POTPITANJA!</w:t>
      </w:r>
    </w:p>
    <w:p w:rsidR="00595979" w:rsidRDefault="00595979" w:rsidP="00595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NAVEDITE OZNAKU PITANJA I POTPITANJA NA KOJE ODGOVARATE!</w:t>
      </w:r>
    </w:p>
    <w:p w:rsidR="00595979" w:rsidRDefault="00595979" w:rsidP="00595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NA PITANJA ODGOVARAJTE CJELOVITIM REČENICAMA!</w:t>
      </w:r>
    </w:p>
    <w:p w:rsidR="00595979" w:rsidRDefault="00595979" w:rsidP="00595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NEČITKO NAPISANE ODGOVORE NE MOŽEMO POZITIVNO OCIJENITI.</w:t>
      </w:r>
    </w:p>
    <w:p w:rsidR="00595979" w:rsidRDefault="00595979" w:rsidP="005959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979" w:rsidRDefault="00595979" w:rsidP="005959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POVIJEST MPP-a I SUVREMENO MPP</w:t>
      </w:r>
    </w:p>
    <w:p w:rsidR="00595979" w:rsidRDefault="00595979" w:rsidP="00595979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979" w:rsidRDefault="00595979" w:rsidP="0059597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Mancinijev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doprinos </w:t>
      </w:r>
      <w:proofErr w:type="spellStart"/>
      <w:r>
        <w:rPr>
          <w:rFonts w:ascii="Times New Roman" w:hAnsi="Times New Roman" w:cs="Times New Roman"/>
          <w:sz w:val="24"/>
          <w:szCs w:val="24"/>
        </w:rPr>
        <w:t>mpp</w:t>
      </w:r>
      <w:proofErr w:type="spellEnd"/>
      <w:r>
        <w:rPr>
          <w:rFonts w:ascii="Times New Roman" w:hAnsi="Times New Roman" w:cs="Times New Roman"/>
          <w:sz w:val="24"/>
          <w:szCs w:val="24"/>
        </w:rPr>
        <w:t>-u. Navedite kada i gdje je djelovao i naslov njegovog relevantnog djela.</w:t>
      </w:r>
    </w:p>
    <w:p w:rsidR="00595979" w:rsidRDefault="00595979" w:rsidP="0059597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Obajsnite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važnost smjernice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mpp</w:t>
      </w:r>
      <w:proofErr w:type="spellEnd"/>
      <w:r>
        <w:rPr>
          <w:rFonts w:ascii="Times New Roman" w:hAnsi="Times New Roman" w:cs="Times New Roman"/>
          <w:sz w:val="24"/>
          <w:szCs w:val="24"/>
        </w:rPr>
        <w:t>-u države članice EU.</w:t>
      </w:r>
    </w:p>
    <w:p w:rsidR="00595979" w:rsidRDefault="00595979" w:rsidP="0059597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važnost Haaške konferencije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979" w:rsidRDefault="00595979" w:rsidP="0059597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595979" w:rsidRDefault="00595979" w:rsidP="005959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MPP – OPĆI DIO</w:t>
      </w:r>
    </w:p>
    <w:p w:rsidR="00595979" w:rsidRDefault="00595979" w:rsidP="0059597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5979" w:rsidRDefault="00595979" w:rsidP="0059597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koji </w:t>
      </w:r>
      <w:proofErr w:type="spellStart"/>
      <w:r w:rsidRPr="00595979">
        <w:rPr>
          <w:rFonts w:ascii="Times New Roman" w:hAnsi="Times New Roman" w:cs="Times New Roman"/>
          <w:i/>
          <w:sz w:val="24"/>
          <w:szCs w:val="24"/>
        </w:rPr>
        <w:t>lex</w:t>
      </w:r>
      <w:proofErr w:type="spellEnd"/>
      <w:r w:rsidRPr="00595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979">
        <w:rPr>
          <w:rFonts w:ascii="Times New Roman" w:hAnsi="Times New Roman" w:cs="Times New Roman"/>
          <w:i/>
          <w:sz w:val="24"/>
          <w:szCs w:val="24"/>
        </w:rPr>
        <w:t>specialis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hrvatskom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mpp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 i kako afirmativno uređuje institut </w:t>
      </w:r>
      <w:proofErr w:type="spellStart"/>
      <w:r w:rsidRPr="00595979">
        <w:rPr>
          <w:rFonts w:ascii="Times New Roman" w:hAnsi="Times New Roman" w:cs="Times New Roman"/>
          <w:i/>
          <w:sz w:val="24"/>
          <w:szCs w:val="24"/>
        </w:rPr>
        <w:t>renvoi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5979" w:rsidRDefault="00595979" w:rsidP="0059597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osnovne razlike između pojmova boravište i uobičajeno boravište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mpp</w:t>
      </w:r>
      <w:proofErr w:type="spellEnd"/>
      <w:r>
        <w:rPr>
          <w:rFonts w:ascii="Times New Roman" w:hAnsi="Times New Roman" w:cs="Times New Roman"/>
          <w:sz w:val="24"/>
          <w:szCs w:val="24"/>
        </w:rPr>
        <w:t>-u.</w:t>
      </w:r>
    </w:p>
    <w:p w:rsidR="00595979" w:rsidRDefault="00595979" w:rsidP="0059597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dva pravila neposredne primjene sadržana u dva različita izvora autonomnog nacionalnog hrvatskog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mpp</w:t>
      </w:r>
      <w:proofErr w:type="spellEnd"/>
      <w:r>
        <w:rPr>
          <w:rFonts w:ascii="Times New Roman" w:hAnsi="Times New Roman" w:cs="Times New Roman"/>
          <w:sz w:val="24"/>
          <w:szCs w:val="24"/>
        </w:rPr>
        <w:t>-a.</w:t>
      </w:r>
    </w:p>
    <w:p w:rsidR="00595979" w:rsidRDefault="00595979" w:rsidP="0059597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595979" w:rsidRDefault="00595979" w:rsidP="005959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POSEBNI DIO MPP-a</w:t>
      </w:r>
    </w:p>
    <w:p w:rsidR="00595979" w:rsidRDefault="00595979" w:rsidP="0059597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5979" w:rsidRDefault="00595979" w:rsidP="0059597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Uredba Rim II (naputak!) uređuje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materijalnopravno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shvaćanje stranačke autonomije? </w:t>
      </w:r>
    </w:p>
    <w:p w:rsidR="00595979" w:rsidRDefault="00595979" w:rsidP="0059597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polje primjene mjerodavnog prava u Uredbi Rim I.</w:t>
      </w:r>
    </w:p>
    <w:p w:rsidR="00595979" w:rsidRDefault="00595979" w:rsidP="0059597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koje pravo je mjerodavno za stjecanje prava vlasništva na zrakoplovu prema odredbama hrvatskog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mpp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-a? Navedite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</w:t>
      </w:r>
      <w:proofErr w:type="spellEnd"/>
      <w:r>
        <w:rPr>
          <w:rFonts w:ascii="Times New Roman" w:hAnsi="Times New Roman" w:cs="Times New Roman"/>
          <w:sz w:val="24"/>
          <w:szCs w:val="24"/>
        </w:rPr>
        <w:t>(i)e izvor(e).</w:t>
      </w:r>
    </w:p>
    <w:p w:rsidR="00595979" w:rsidRDefault="00595979" w:rsidP="0059597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595979" w:rsidRDefault="00595979" w:rsidP="007639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PREBIVALIŠTE I UOBIČAJENO BORAVIŠTE</w:t>
      </w:r>
    </w:p>
    <w:p w:rsidR="0076393C" w:rsidRDefault="0076393C" w:rsidP="0076393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393C" w:rsidRDefault="0076393C" w:rsidP="0076393C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kojem pravu načelno treba kvalificirati prebivalište? Kako se to u pravilu čini, pa onda i iznimno može činiti? Objasnite pristup Haaške konvencije iz 1961.?</w:t>
      </w:r>
    </w:p>
    <w:p w:rsidR="0076393C" w:rsidRDefault="0076393C" w:rsidP="0076393C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kojem pravu/pravima treba hrvatski sudac kvalificirati </w:t>
      </w:r>
      <w:proofErr w:type="spellStart"/>
      <w:r>
        <w:rPr>
          <w:rFonts w:ascii="Times New Roman" w:hAnsi="Times New Roman" w:cs="Times New Roman"/>
          <w:sz w:val="24"/>
          <w:szCs w:val="24"/>
        </w:rPr>
        <w:t>rebivalište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BU I (bis)?</w:t>
      </w:r>
    </w:p>
    <w:p w:rsidR="0076393C" w:rsidRDefault="0076393C" w:rsidP="0076393C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Uredba Rim I uređuje uobičajeno boravište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osobe?</w:t>
      </w:r>
    </w:p>
    <w:p w:rsidR="0076393C" w:rsidRDefault="0076393C" w:rsidP="0076393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76393C" w:rsidRDefault="0076393C" w:rsidP="007639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MEĐUNARODNA TRGOVAČKA ARBITRAŽA</w:t>
      </w:r>
    </w:p>
    <w:p w:rsidR="0076393C" w:rsidRDefault="0076393C" w:rsidP="0076393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393C" w:rsidRDefault="0076393C" w:rsidP="0076393C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višestrani međunarodni ugovor i kako uređuje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Kompetenz-Kompetenz</w:t>
      </w:r>
      <w:proofErr w:type="spellEnd"/>
      <w:r>
        <w:rPr>
          <w:rFonts w:ascii="Times New Roman" w:hAnsi="Times New Roman" w:cs="Times New Roman"/>
          <w:sz w:val="24"/>
          <w:szCs w:val="24"/>
        </w:rPr>
        <w:t>“ pitanje?</w:t>
      </w:r>
    </w:p>
    <w:p w:rsidR="0076393C" w:rsidRDefault="0076393C" w:rsidP="0076393C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formalni pravni izvori se u Republici Hrvatskoj primjenjuju na priznanje stranih pravorijeka? Navedite ih prema naputku.</w:t>
      </w:r>
    </w:p>
    <w:p w:rsidR="0076393C" w:rsidRPr="0076393C" w:rsidRDefault="0076393C" w:rsidP="0076393C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Usporedite procesne pozicije predlagatelja priznanje strane sudske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kondemnatorne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odluke i predlagatelja priznanja stranog pravorijeka prema relevantnim izvorima hrvatskog međunarodnog građanskog procesnog prava. Koji su to izvori?</w:t>
      </w:r>
      <w:bookmarkStart w:id="0" w:name="_GoBack"/>
      <w:bookmarkEnd w:id="0"/>
    </w:p>
    <w:sectPr w:rsidR="0076393C" w:rsidRPr="0076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9EA"/>
    <w:multiLevelType w:val="hybridMultilevel"/>
    <w:tmpl w:val="15F6F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3DE"/>
    <w:multiLevelType w:val="hybridMultilevel"/>
    <w:tmpl w:val="D5D4D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40F4"/>
    <w:multiLevelType w:val="hybridMultilevel"/>
    <w:tmpl w:val="BF40A5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76BC"/>
    <w:multiLevelType w:val="hybridMultilevel"/>
    <w:tmpl w:val="70C47C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3E16"/>
    <w:multiLevelType w:val="hybridMultilevel"/>
    <w:tmpl w:val="F1EEEEE2"/>
    <w:lvl w:ilvl="0" w:tplc="30C6A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0228D"/>
    <w:multiLevelType w:val="hybridMultilevel"/>
    <w:tmpl w:val="CC0EC5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82A94"/>
    <w:multiLevelType w:val="hybridMultilevel"/>
    <w:tmpl w:val="651097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6B24"/>
    <w:multiLevelType w:val="hybridMultilevel"/>
    <w:tmpl w:val="8E90B8FC"/>
    <w:lvl w:ilvl="0" w:tplc="F71EE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D"/>
    <w:rsid w:val="00131F7D"/>
    <w:rsid w:val="00595979"/>
    <w:rsid w:val="0076393C"/>
    <w:rsid w:val="007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E744-C810-4621-9E24-A3ADD5C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DorotejaJP</dc:creator>
  <cp:keywords/>
  <dc:description/>
  <cp:lastModifiedBy>DorotejaJP</cp:lastModifiedBy>
  <cp:revision>2</cp:revision>
  <dcterms:created xsi:type="dcterms:W3CDTF">2016-06-09T05:11:00Z</dcterms:created>
  <dcterms:modified xsi:type="dcterms:W3CDTF">2016-06-09T05:26:00Z</dcterms:modified>
</cp:coreProperties>
</file>