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27A9" w14:textId="77777777" w:rsidR="00977123" w:rsidRPr="008A70BE" w:rsidRDefault="00977123" w:rsidP="0087505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0BE">
        <w:rPr>
          <w:rFonts w:ascii="Times New Roman" w:hAnsi="Times New Roman" w:cs="Times New Roman"/>
          <w:b/>
          <w:sz w:val="24"/>
          <w:szCs w:val="24"/>
          <w:u w:val="single"/>
        </w:rPr>
        <w:t>ORGANIZACIJA JAVNE UPRAVE U HRVATSKOJ</w:t>
      </w:r>
    </w:p>
    <w:p w14:paraId="1E926DE4" w14:textId="77777777" w:rsidR="00977123" w:rsidRPr="008A70BE" w:rsidRDefault="00977123" w:rsidP="0087505B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28E8217" w14:textId="77777777" w:rsidR="00977123" w:rsidRPr="008A70BE" w:rsidRDefault="00977123" w:rsidP="0087505B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8A70B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RASPORED PRE</w:t>
      </w:r>
      <w:r w:rsidR="00737327" w:rsidRPr="008A70B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DAVANJA ZA AKADEMSKU GODINU 2022/2023</w:t>
      </w:r>
      <w:r w:rsidRPr="008A70B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</w:p>
    <w:p w14:paraId="6021AA62" w14:textId="77777777" w:rsidR="00977123" w:rsidRPr="008A70BE" w:rsidRDefault="00EE0A57" w:rsidP="0087505B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A70B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(REDOVNI </w:t>
      </w:r>
      <w:r w:rsidR="004A7A7E" w:rsidRPr="008A70B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i IZVANREDNI </w:t>
      </w:r>
      <w:r w:rsidR="00977123" w:rsidRPr="008A70B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STUDENTI)</w:t>
      </w:r>
    </w:p>
    <w:p w14:paraId="06925F86" w14:textId="77777777" w:rsidR="00977123" w:rsidRPr="008A70BE" w:rsidRDefault="00977123" w:rsidP="0087505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675D10" w14:textId="10268E39" w:rsidR="00977123" w:rsidRPr="008A70BE" w:rsidRDefault="00977123" w:rsidP="0087505B">
      <w:pPr>
        <w:spacing w:before="0"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70B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Vrijeme i mjesto održavanja nastave: </w:t>
      </w:r>
      <w:r w:rsidRPr="008A70B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srijedom, </w:t>
      </w:r>
      <w:r w:rsidRPr="008A70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08.</w:t>
      </w:r>
      <w:r w:rsidR="00B63F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</w:t>
      </w:r>
      <w:r w:rsidRPr="008A70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10.30, Gundulićeva 10, dvorana I</w:t>
      </w:r>
    </w:p>
    <w:p w14:paraId="706A104B" w14:textId="77777777" w:rsidR="00D416F9" w:rsidRPr="008A70BE" w:rsidRDefault="00D416F9" w:rsidP="0087505B">
      <w:pPr>
        <w:spacing w:before="0"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FFFF326" w14:textId="77777777" w:rsidR="00D416F9" w:rsidRPr="008A70BE" w:rsidRDefault="00D416F9" w:rsidP="0087505B">
      <w:pPr>
        <w:spacing w:before="0"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70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NASTAVNICI u akademskoj godini 2022-2023</w:t>
      </w:r>
      <w:r w:rsidR="00B17F28" w:rsidRPr="008A70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14:paraId="091FD3D9" w14:textId="38662924" w:rsidR="00D416F9" w:rsidRDefault="00D416F9" w:rsidP="0087505B">
      <w:pPr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7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Izv. prof. dr. sc. Jasmina Džinić</w:t>
      </w:r>
    </w:p>
    <w:p w14:paraId="424518E7" w14:textId="21CD2DE3" w:rsidR="00122F2C" w:rsidRPr="008A70BE" w:rsidRDefault="00122F2C" w:rsidP="0087505B">
      <w:pPr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Izv. prof. dr. sc. Romea Manojlović Toman</w:t>
      </w:r>
    </w:p>
    <w:p w14:paraId="44D65FAD" w14:textId="261E17A2" w:rsidR="00D416F9" w:rsidRPr="008A70BE" w:rsidRDefault="00D416F9" w:rsidP="0087505B">
      <w:pPr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7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Izv. prof. dr. sc. Teo Giljević</w:t>
      </w:r>
    </w:p>
    <w:p w14:paraId="6B7D6A61" w14:textId="16111296" w:rsidR="0093035E" w:rsidRPr="008A70BE" w:rsidRDefault="0093035E" w:rsidP="0087505B">
      <w:pPr>
        <w:spacing w:before="0" w:line="240" w:lineRule="auto"/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A7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doc. dr. sc. Tijana Vukojičić Tomić</w:t>
      </w:r>
    </w:p>
    <w:p w14:paraId="795A7068" w14:textId="77777777" w:rsidR="00CA5CFC" w:rsidRPr="0087505B" w:rsidRDefault="00CA5CFC" w:rsidP="0087505B">
      <w:pPr>
        <w:spacing w:line="240" w:lineRule="auto"/>
        <w:ind w:firstLine="0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992"/>
        <w:gridCol w:w="5245"/>
        <w:gridCol w:w="2551"/>
      </w:tblGrid>
      <w:tr w:rsidR="00977123" w:rsidRPr="0087505B" w14:paraId="11EEC639" w14:textId="77777777" w:rsidTr="00682B9A">
        <w:tc>
          <w:tcPr>
            <w:tcW w:w="846" w:type="dxa"/>
          </w:tcPr>
          <w:p w14:paraId="460D5256" w14:textId="77777777" w:rsidR="00977123" w:rsidRPr="008A70BE" w:rsidRDefault="00977123" w:rsidP="0087505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1C8CB4" w14:textId="77777777" w:rsidR="00977123" w:rsidRPr="008A70BE" w:rsidRDefault="00977123" w:rsidP="0087505B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A70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Datum</w:t>
            </w:r>
          </w:p>
        </w:tc>
        <w:tc>
          <w:tcPr>
            <w:tcW w:w="5245" w:type="dxa"/>
          </w:tcPr>
          <w:p w14:paraId="4A4E989A" w14:textId="77777777" w:rsidR="00977123" w:rsidRPr="008A70BE" w:rsidRDefault="00977123" w:rsidP="0087505B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A70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Tema</w:t>
            </w:r>
          </w:p>
        </w:tc>
        <w:tc>
          <w:tcPr>
            <w:tcW w:w="2551" w:type="dxa"/>
          </w:tcPr>
          <w:p w14:paraId="44412329" w14:textId="77777777" w:rsidR="00977123" w:rsidRPr="008A70BE" w:rsidRDefault="00977123" w:rsidP="0087505B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8A70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Nastavnik</w:t>
            </w:r>
          </w:p>
        </w:tc>
      </w:tr>
      <w:tr w:rsidR="00977123" w:rsidRPr="0087505B" w14:paraId="3E79C378" w14:textId="77777777" w:rsidTr="00682B9A">
        <w:tc>
          <w:tcPr>
            <w:tcW w:w="846" w:type="dxa"/>
          </w:tcPr>
          <w:p w14:paraId="10372285" w14:textId="77777777" w:rsidR="00977123" w:rsidRPr="008A70BE" w:rsidRDefault="00977123" w:rsidP="0087505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34096E" w14:textId="77777777" w:rsidR="00977123" w:rsidRPr="008A70BE" w:rsidRDefault="0087505B" w:rsidP="0087505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70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05. 10. 2022</w:t>
            </w:r>
            <w:r w:rsidR="00977123" w:rsidRPr="008A70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1D5A94E2" w14:textId="201DAA54" w:rsidR="00977123" w:rsidRPr="008A70BE" w:rsidRDefault="00977123" w:rsidP="0087505B">
            <w:pPr>
              <w:spacing w:before="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Uvod u </w:t>
            </w:r>
            <w:r w:rsidR="00906E71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javnu upravu – temeljni pojmovi </w:t>
            </w:r>
          </w:p>
        </w:tc>
        <w:tc>
          <w:tcPr>
            <w:tcW w:w="2551" w:type="dxa"/>
          </w:tcPr>
          <w:p w14:paraId="370E665D" w14:textId="199690E3" w:rsidR="00977123" w:rsidRPr="008A70BE" w:rsidRDefault="00971CF0" w:rsidP="0087505B">
            <w:pPr>
              <w:spacing w:before="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</w:t>
            </w:r>
            <w:r w:rsidR="00977123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prof.</w:t>
            </w:r>
            <w:r w:rsidR="00977123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dr. sc. </w:t>
            </w:r>
            <w:r w:rsidR="00682B9A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T.</w:t>
            </w:r>
            <w:r w:rsidR="00977123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Giljević</w:t>
            </w:r>
          </w:p>
        </w:tc>
      </w:tr>
      <w:tr w:rsidR="00977123" w:rsidRPr="0087505B" w14:paraId="49D0A62B" w14:textId="77777777" w:rsidTr="00682B9A">
        <w:tc>
          <w:tcPr>
            <w:tcW w:w="846" w:type="dxa"/>
          </w:tcPr>
          <w:p w14:paraId="604CA995" w14:textId="77777777" w:rsidR="00977123" w:rsidRPr="008A70BE" w:rsidRDefault="00977123" w:rsidP="0087505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12B4E8" w14:textId="77777777" w:rsidR="00977123" w:rsidRPr="008A70BE" w:rsidRDefault="00F37F67" w:rsidP="0087505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12. 10. 2022</w:t>
            </w:r>
            <w:r w:rsidR="00977123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245" w:type="dxa"/>
          </w:tcPr>
          <w:p w14:paraId="00B32B2F" w14:textId="20A00DE4" w:rsidR="00977123" w:rsidRPr="008A70BE" w:rsidRDefault="00977123" w:rsidP="0087505B">
            <w:pPr>
              <w:spacing w:before="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0BE">
              <w:rPr>
                <w:rFonts w:ascii="Times New Roman" w:hAnsi="Times New Roman" w:cs="Times New Roman"/>
                <w:sz w:val="24"/>
                <w:szCs w:val="24"/>
              </w:rPr>
              <w:t>Upravni sustavi; Dijelovi javne uprave – državna uprava, teritorijalna samouprava i javne službe</w:t>
            </w:r>
            <w:r w:rsidR="00906E71" w:rsidRPr="008A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748C6A23" w14:textId="1B8C86B2" w:rsidR="00977123" w:rsidRPr="008A70BE" w:rsidRDefault="00977123" w:rsidP="0087505B">
            <w:pPr>
              <w:spacing w:before="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E">
              <w:rPr>
                <w:rFonts w:ascii="Times New Roman" w:hAnsi="Times New Roman" w:cs="Times New Roman"/>
                <w:sz w:val="24"/>
                <w:szCs w:val="24"/>
              </w:rPr>
              <w:t>Izv. prof. dr. sc. J</w:t>
            </w:r>
            <w:r w:rsidR="00682B9A" w:rsidRPr="008A7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70BE">
              <w:rPr>
                <w:rFonts w:ascii="Times New Roman" w:hAnsi="Times New Roman" w:cs="Times New Roman"/>
                <w:sz w:val="24"/>
                <w:szCs w:val="24"/>
              </w:rPr>
              <w:t xml:space="preserve"> Džinić</w:t>
            </w:r>
          </w:p>
        </w:tc>
      </w:tr>
      <w:tr w:rsidR="00977123" w:rsidRPr="0087505B" w14:paraId="522B63CA" w14:textId="77777777" w:rsidTr="00682B9A">
        <w:tc>
          <w:tcPr>
            <w:tcW w:w="846" w:type="dxa"/>
          </w:tcPr>
          <w:p w14:paraId="6483A2C0" w14:textId="77777777" w:rsidR="00977123" w:rsidRPr="008A70BE" w:rsidRDefault="00977123" w:rsidP="0087505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078581" w14:textId="77777777" w:rsidR="00977123" w:rsidRPr="008A70BE" w:rsidRDefault="0064033E" w:rsidP="0087505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19. 10. 2022</w:t>
            </w:r>
            <w:r w:rsidR="00977123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245" w:type="dxa"/>
          </w:tcPr>
          <w:p w14:paraId="209972F7" w14:textId="32E5E8C8" w:rsidR="00977123" w:rsidRPr="008A70BE" w:rsidRDefault="00977123" w:rsidP="0087505B">
            <w:pPr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E">
              <w:rPr>
                <w:rFonts w:ascii="Times New Roman" w:hAnsi="Times New Roman" w:cs="Times New Roman"/>
                <w:sz w:val="24"/>
                <w:szCs w:val="24"/>
              </w:rPr>
              <w:t>Povezanost društvenog i upravnog razvoja; Faze u razvoju upravljanja</w:t>
            </w:r>
            <w:r w:rsidR="00906E71" w:rsidRPr="008A7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9DC440C" w14:textId="08BFE04E" w:rsidR="00977123" w:rsidRPr="008A70BE" w:rsidRDefault="00C64182" w:rsidP="0087505B">
            <w:pPr>
              <w:spacing w:before="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0BE">
              <w:rPr>
                <w:rFonts w:ascii="Times New Roman" w:hAnsi="Times New Roman" w:cs="Times New Roman"/>
                <w:sz w:val="24"/>
                <w:szCs w:val="24"/>
              </w:rPr>
              <w:t>Doc. dr. sc. T. Vukojičić Tomić</w:t>
            </w:r>
          </w:p>
        </w:tc>
      </w:tr>
      <w:tr w:rsidR="00977123" w:rsidRPr="0087505B" w14:paraId="3A875E3F" w14:textId="77777777" w:rsidTr="00682B9A">
        <w:tc>
          <w:tcPr>
            <w:tcW w:w="846" w:type="dxa"/>
          </w:tcPr>
          <w:p w14:paraId="65A017A5" w14:textId="77777777" w:rsidR="00977123" w:rsidRPr="008A70BE" w:rsidRDefault="00977123" w:rsidP="0087505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B7F7EC" w14:textId="77777777" w:rsidR="00977123" w:rsidRPr="008A70BE" w:rsidRDefault="009C7501" w:rsidP="0087505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26. 10. 2022</w:t>
            </w:r>
            <w:r w:rsidR="00977123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245" w:type="dxa"/>
          </w:tcPr>
          <w:p w14:paraId="31AEF08D" w14:textId="49BC58F6" w:rsidR="00977123" w:rsidRPr="008A70BE" w:rsidRDefault="00977123" w:rsidP="0087505B">
            <w:pPr>
              <w:spacing w:before="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Tendencije u razvoju uprave</w:t>
            </w:r>
            <w:r w:rsidR="00906E71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1" w:type="dxa"/>
          </w:tcPr>
          <w:p w14:paraId="1F4F2691" w14:textId="0A4F8FC5" w:rsidR="00977123" w:rsidRPr="008A70BE" w:rsidRDefault="00606507" w:rsidP="0087505B">
            <w:pPr>
              <w:spacing w:before="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0BE">
              <w:rPr>
                <w:rFonts w:ascii="Times New Roman" w:hAnsi="Times New Roman" w:cs="Times New Roman"/>
                <w:sz w:val="24"/>
                <w:szCs w:val="24"/>
              </w:rPr>
              <w:t>Doc. dr. sc. T</w:t>
            </w:r>
            <w:r w:rsidR="00682B9A" w:rsidRPr="008A7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70BE">
              <w:rPr>
                <w:rFonts w:ascii="Times New Roman" w:hAnsi="Times New Roman" w:cs="Times New Roman"/>
                <w:sz w:val="24"/>
                <w:szCs w:val="24"/>
              </w:rPr>
              <w:t xml:space="preserve"> Vukojičić Tomić</w:t>
            </w:r>
          </w:p>
        </w:tc>
      </w:tr>
      <w:tr w:rsidR="00977123" w:rsidRPr="0087505B" w14:paraId="53FE338A" w14:textId="77777777" w:rsidTr="00682B9A">
        <w:tc>
          <w:tcPr>
            <w:tcW w:w="846" w:type="dxa"/>
          </w:tcPr>
          <w:p w14:paraId="76375AFE" w14:textId="77777777" w:rsidR="00977123" w:rsidRPr="008A70BE" w:rsidRDefault="00977123" w:rsidP="0087505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AAC6BF" w14:textId="77777777" w:rsidR="00977123" w:rsidRPr="008A70BE" w:rsidRDefault="009B04E9" w:rsidP="0087505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70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02</w:t>
            </w:r>
            <w:r w:rsidR="00977911" w:rsidRPr="008A70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 11. 2022</w:t>
            </w:r>
            <w:r w:rsidR="00977123" w:rsidRPr="008A70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66976C9E" w14:textId="030BF96D" w:rsidR="00977123" w:rsidRPr="008A70BE" w:rsidRDefault="00977123" w:rsidP="0087505B">
            <w:pPr>
              <w:spacing w:before="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Uloge građana u odnosu na upravu</w:t>
            </w:r>
            <w:r w:rsidR="00906E71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1" w:type="dxa"/>
          </w:tcPr>
          <w:p w14:paraId="5A2EE46E" w14:textId="6A4F1405" w:rsidR="00977123" w:rsidRPr="008A70BE" w:rsidRDefault="001567FC" w:rsidP="0087505B">
            <w:pPr>
              <w:spacing w:before="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Izv. prof. dr. sc. T. Giljević</w:t>
            </w:r>
          </w:p>
        </w:tc>
      </w:tr>
      <w:tr w:rsidR="00977123" w:rsidRPr="0087505B" w14:paraId="009F2DA2" w14:textId="77777777" w:rsidTr="00682B9A">
        <w:tc>
          <w:tcPr>
            <w:tcW w:w="846" w:type="dxa"/>
          </w:tcPr>
          <w:p w14:paraId="5A0C1E55" w14:textId="77777777" w:rsidR="00977123" w:rsidRPr="008A70BE" w:rsidRDefault="00977123" w:rsidP="0087505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F47D9F" w14:textId="77777777" w:rsidR="00977123" w:rsidRPr="008A70BE" w:rsidRDefault="009B04E9" w:rsidP="0087505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977911" w:rsidRPr="008A70BE">
              <w:rPr>
                <w:rFonts w:ascii="Times New Roman" w:eastAsia="Times New Roman" w:hAnsi="Times New Roman" w:cs="Times New Roman"/>
                <w:sz w:val="24"/>
                <w:szCs w:val="24"/>
              </w:rPr>
              <w:t>. 11. 2022</w:t>
            </w:r>
            <w:r w:rsidR="00977123" w:rsidRPr="008A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</w:tcPr>
          <w:p w14:paraId="4783EEF7" w14:textId="7D9BAF0B" w:rsidR="00977123" w:rsidRPr="008A70BE" w:rsidRDefault="00977123" w:rsidP="0087505B">
            <w:pPr>
              <w:spacing w:before="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Politički nadzor i odgovornost uprave</w:t>
            </w:r>
            <w:r w:rsidR="00797AA1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1" w:type="dxa"/>
          </w:tcPr>
          <w:p w14:paraId="2B734808" w14:textId="146167C2" w:rsidR="00977123" w:rsidRPr="008A70BE" w:rsidRDefault="00606507" w:rsidP="0087505B">
            <w:pPr>
              <w:spacing w:before="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0BE">
              <w:rPr>
                <w:rFonts w:ascii="Times New Roman" w:hAnsi="Times New Roman" w:cs="Times New Roman"/>
                <w:sz w:val="24"/>
                <w:szCs w:val="24"/>
              </w:rPr>
              <w:t>Doc. dr. sc. T</w:t>
            </w:r>
            <w:r w:rsidR="00682B9A" w:rsidRPr="008A7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70BE">
              <w:rPr>
                <w:rFonts w:ascii="Times New Roman" w:hAnsi="Times New Roman" w:cs="Times New Roman"/>
                <w:sz w:val="24"/>
                <w:szCs w:val="24"/>
              </w:rPr>
              <w:t xml:space="preserve"> Vukojičić Tomić</w:t>
            </w:r>
          </w:p>
        </w:tc>
      </w:tr>
      <w:tr w:rsidR="00977123" w:rsidRPr="0087505B" w14:paraId="2CB6ED08" w14:textId="77777777" w:rsidTr="00682B9A">
        <w:tc>
          <w:tcPr>
            <w:tcW w:w="846" w:type="dxa"/>
          </w:tcPr>
          <w:p w14:paraId="75A64157" w14:textId="77777777" w:rsidR="00977123" w:rsidRPr="008A70BE" w:rsidRDefault="00977123" w:rsidP="0087505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25AE3B" w14:textId="77777777" w:rsidR="00977123" w:rsidRPr="008A70BE" w:rsidRDefault="005232FB" w:rsidP="0087505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77911" w:rsidRPr="008A70BE">
              <w:rPr>
                <w:rFonts w:ascii="Times New Roman" w:eastAsia="Times New Roman" w:hAnsi="Times New Roman" w:cs="Times New Roman"/>
                <w:sz w:val="24"/>
                <w:szCs w:val="24"/>
              </w:rPr>
              <w:t>. 11. 2022</w:t>
            </w:r>
            <w:r w:rsidR="00977123" w:rsidRPr="008A70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6E99C39B" w14:textId="76FDD5CA" w:rsidR="00977123" w:rsidRPr="008A70BE" w:rsidRDefault="00572DD3" w:rsidP="0087505B">
            <w:pPr>
              <w:spacing w:before="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Upravna organizacija </w:t>
            </w:r>
          </w:p>
        </w:tc>
        <w:tc>
          <w:tcPr>
            <w:tcW w:w="2551" w:type="dxa"/>
          </w:tcPr>
          <w:p w14:paraId="1BF1F7AA" w14:textId="2EBE1CDF" w:rsidR="00977123" w:rsidRPr="008A70BE" w:rsidRDefault="00572DD3" w:rsidP="0087505B">
            <w:pPr>
              <w:spacing w:before="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A70BE">
              <w:rPr>
                <w:rFonts w:ascii="Times New Roman" w:hAnsi="Times New Roman" w:cs="Times New Roman"/>
                <w:sz w:val="24"/>
                <w:szCs w:val="24"/>
              </w:rPr>
              <w:t>Izv. prof. dr. sc. J</w:t>
            </w:r>
            <w:r w:rsidR="00682B9A" w:rsidRPr="008A7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70BE">
              <w:rPr>
                <w:rFonts w:ascii="Times New Roman" w:hAnsi="Times New Roman" w:cs="Times New Roman"/>
                <w:sz w:val="24"/>
                <w:szCs w:val="24"/>
              </w:rPr>
              <w:t xml:space="preserve"> Džinić</w:t>
            </w:r>
          </w:p>
        </w:tc>
      </w:tr>
      <w:tr w:rsidR="00977123" w:rsidRPr="0087505B" w14:paraId="45506AA6" w14:textId="77777777" w:rsidTr="00682B9A">
        <w:tc>
          <w:tcPr>
            <w:tcW w:w="846" w:type="dxa"/>
          </w:tcPr>
          <w:p w14:paraId="00B00F32" w14:textId="77777777" w:rsidR="00977123" w:rsidRPr="008A70BE" w:rsidRDefault="00977123" w:rsidP="0087505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43A8FB" w14:textId="77777777" w:rsidR="00977123" w:rsidRPr="008A70BE" w:rsidRDefault="00011EC4" w:rsidP="0087505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77911" w:rsidRPr="008A70BE">
              <w:rPr>
                <w:rFonts w:ascii="Times New Roman" w:eastAsia="Times New Roman" w:hAnsi="Times New Roman" w:cs="Times New Roman"/>
                <w:sz w:val="24"/>
                <w:szCs w:val="24"/>
              </w:rPr>
              <w:t>. 11. 2022</w:t>
            </w:r>
            <w:r w:rsidR="00977123" w:rsidRPr="008A70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27B6B1C1" w14:textId="77777777" w:rsidR="00977123" w:rsidRPr="008A70BE" w:rsidRDefault="00572DD3" w:rsidP="0087505B">
            <w:pPr>
              <w:spacing w:before="0" w:after="12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8A70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Ispitni rokovi – nema nastave</w:t>
            </w:r>
          </w:p>
        </w:tc>
        <w:tc>
          <w:tcPr>
            <w:tcW w:w="2551" w:type="dxa"/>
          </w:tcPr>
          <w:p w14:paraId="26CDEED7" w14:textId="77777777" w:rsidR="00977123" w:rsidRPr="008A70BE" w:rsidRDefault="00977123" w:rsidP="0087505B">
            <w:pPr>
              <w:spacing w:before="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77123" w:rsidRPr="0087505B" w14:paraId="710E3791" w14:textId="77777777" w:rsidTr="00682B9A">
        <w:tc>
          <w:tcPr>
            <w:tcW w:w="846" w:type="dxa"/>
          </w:tcPr>
          <w:p w14:paraId="39183327" w14:textId="77777777" w:rsidR="00977123" w:rsidRPr="008A70BE" w:rsidRDefault="00977123" w:rsidP="0087505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6F38A1" w14:textId="77777777" w:rsidR="00977123" w:rsidRPr="008A70BE" w:rsidRDefault="00977911" w:rsidP="0087505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70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30. 11. 2022</w:t>
            </w:r>
            <w:r w:rsidR="00977123" w:rsidRPr="008A70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5DC740B" w14:textId="345B33B3" w:rsidR="00977123" w:rsidRPr="008A70BE" w:rsidRDefault="00977123" w:rsidP="0087505B">
            <w:pPr>
              <w:spacing w:before="0" w:after="12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Pojam javnog službenika; Službenici kroz povijest</w:t>
            </w:r>
            <w:r w:rsidR="00076231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1" w:type="dxa"/>
          </w:tcPr>
          <w:p w14:paraId="255CB811" w14:textId="0C510779" w:rsidR="00977123" w:rsidRPr="008A70BE" w:rsidRDefault="00A528FC" w:rsidP="0087505B">
            <w:pPr>
              <w:spacing w:before="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Izv. prof. dr. sc. T</w:t>
            </w:r>
            <w:r w:rsidR="00682B9A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Giljević</w:t>
            </w:r>
          </w:p>
        </w:tc>
      </w:tr>
      <w:tr w:rsidR="00977123" w:rsidRPr="0087505B" w14:paraId="5579947F" w14:textId="77777777" w:rsidTr="00682B9A">
        <w:tc>
          <w:tcPr>
            <w:tcW w:w="846" w:type="dxa"/>
          </w:tcPr>
          <w:p w14:paraId="4976BC3F" w14:textId="77777777" w:rsidR="00977123" w:rsidRPr="008A70BE" w:rsidRDefault="00977123" w:rsidP="0087505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209F6A" w14:textId="77777777" w:rsidR="00977123" w:rsidRPr="008A70BE" w:rsidRDefault="00977911" w:rsidP="0087505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70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07. 12. 2022</w:t>
            </w:r>
            <w:r w:rsidR="00977123" w:rsidRPr="008A70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5D90A03D" w14:textId="22F717A2" w:rsidR="00977123" w:rsidRPr="008A70BE" w:rsidRDefault="00977123" w:rsidP="0087505B">
            <w:pPr>
              <w:spacing w:before="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Službenički sustav; Etika javnih službenika</w:t>
            </w:r>
            <w:r w:rsidR="00076231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1" w:type="dxa"/>
          </w:tcPr>
          <w:p w14:paraId="10603262" w14:textId="04597F3F" w:rsidR="00977123" w:rsidRPr="008A70BE" w:rsidRDefault="00682B9A" w:rsidP="0087505B">
            <w:pPr>
              <w:spacing w:before="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Izv. prof. dr. sc. </w:t>
            </w:r>
            <w:r w:rsidR="0064626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 Manojlović Toman</w:t>
            </w:r>
          </w:p>
        </w:tc>
      </w:tr>
      <w:tr w:rsidR="00977123" w:rsidRPr="0087505B" w14:paraId="0A05A854" w14:textId="77777777" w:rsidTr="00682B9A">
        <w:tc>
          <w:tcPr>
            <w:tcW w:w="846" w:type="dxa"/>
          </w:tcPr>
          <w:p w14:paraId="34429D23" w14:textId="77777777" w:rsidR="00977123" w:rsidRPr="008A70BE" w:rsidRDefault="00977123" w:rsidP="0087505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9308C0" w14:textId="77777777" w:rsidR="00977123" w:rsidRPr="008A70BE" w:rsidRDefault="00977911" w:rsidP="0087505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8A70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14. 12. 2022</w:t>
            </w:r>
            <w:r w:rsidR="00977123" w:rsidRPr="008A70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5C3A110" w14:textId="77777777" w:rsidR="00977123" w:rsidRPr="008A70BE" w:rsidRDefault="00977123" w:rsidP="0087505B">
            <w:pPr>
              <w:spacing w:before="0" w:after="12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8A70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Kolokvij</w:t>
            </w:r>
          </w:p>
          <w:p w14:paraId="6D06D1A1" w14:textId="7AB08054" w:rsidR="00977123" w:rsidRPr="008A70BE" w:rsidRDefault="00977123" w:rsidP="0087505B">
            <w:pPr>
              <w:spacing w:before="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Državna uprava u Hrvatskoj </w:t>
            </w:r>
          </w:p>
        </w:tc>
        <w:tc>
          <w:tcPr>
            <w:tcW w:w="2551" w:type="dxa"/>
          </w:tcPr>
          <w:p w14:paraId="39A50034" w14:textId="442A505C" w:rsidR="00977123" w:rsidRPr="008A70BE" w:rsidRDefault="00682B9A" w:rsidP="00A528FC">
            <w:pPr>
              <w:spacing w:before="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Izv. prof. dr. sc. T. Giljević</w:t>
            </w:r>
          </w:p>
        </w:tc>
      </w:tr>
      <w:tr w:rsidR="00977123" w:rsidRPr="0087505B" w14:paraId="4ED555A2" w14:textId="77777777" w:rsidTr="00682B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567" w14:textId="77777777" w:rsidR="00977123" w:rsidRPr="008A70BE" w:rsidRDefault="00977123" w:rsidP="0087505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CD74" w14:textId="4B76938F" w:rsidR="00977123" w:rsidRPr="008A70BE" w:rsidRDefault="00674210" w:rsidP="0087505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70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</w:t>
            </w:r>
            <w:r w:rsidR="00977123" w:rsidRPr="008A70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 12. 202</w:t>
            </w:r>
            <w:r w:rsidR="00CA5CFC" w:rsidRPr="008A70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977123" w:rsidRPr="008A70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94FD" w14:textId="7D57F2D1" w:rsidR="00977123" w:rsidRPr="008A70BE" w:rsidRDefault="00977123" w:rsidP="0087505B">
            <w:pPr>
              <w:spacing w:before="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Lokalna i regionalna samouprava</w:t>
            </w:r>
            <w:r w:rsidR="008C1711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6A14" w14:textId="418C6EAD" w:rsidR="00977123" w:rsidRPr="008A70BE" w:rsidRDefault="00682B9A" w:rsidP="0087505B">
            <w:pPr>
              <w:spacing w:before="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70BE">
              <w:rPr>
                <w:rFonts w:ascii="Times New Roman" w:hAnsi="Times New Roman" w:cs="Times New Roman"/>
                <w:sz w:val="24"/>
                <w:szCs w:val="24"/>
              </w:rPr>
              <w:t>Izv. prof. dr. sc. J. Džinić</w:t>
            </w:r>
          </w:p>
        </w:tc>
      </w:tr>
      <w:tr w:rsidR="00977123" w:rsidRPr="0087505B" w14:paraId="29FA0CFB" w14:textId="77777777" w:rsidTr="00682B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15EB" w14:textId="77777777" w:rsidR="00977123" w:rsidRPr="008A70BE" w:rsidRDefault="00977123" w:rsidP="0087505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20E" w14:textId="77777777" w:rsidR="00977123" w:rsidRPr="008A70BE" w:rsidRDefault="002304D4" w:rsidP="0087505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6C69E0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01. 2023</w:t>
            </w:r>
            <w:r w:rsidR="00977123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3C53" w14:textId="3C1995D0" w:rsidR="00977123" w:rsidRPr="008A70BE" w:rsidRDefault="00977123" w:rsidP="0087505B">
            <w:pPr>
              <w:spacing w:before="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Europski upravni prostor</w:t>
            </w:r>
            <w:r w:rsidR="00076231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22CD" w14:textId="68E4099B" w:rsidR="00977123" w:rsidRPr="008A70BE" w:rsidRDefault="00646267" w:rsidP="0087505B">
            <w:pPr>
              <w:spacing w:before="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Izv. prof. dr. sc.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 Manojlović Toman</w:t>
            </w:r>
          </w:p>
        </w:tc>
      </w:tr>
      <w:tr w:rsidR="00977123" w:rsidRPr="0087505B" w14:paraId="6E19B809" w14:textId="77777777" w:rsidTr="00682B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D258" w14:textId="77777777" w:rsidR="00977123" w:rsidRPr="008A70BE" w:rsidRDefault="00977123" w:rsidP="0087505B">
            <w:pPr>
              <w:numPr>
                <w:ilvl w:val="0"/>
                <w:numId w:val="1"/>
              </w:num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8003" w14:textId="77777777" w:rsidR="00977123" w:rsidRPr="008A70BE" w:rsidRDefault="002304D4" w:rsidP="0087505B">
            <w:pPr>
              <w:spacing w:before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  <w:r w:rsidR="006C69E0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01. 2023</w:t>
            </w:r>
            <w:r w:rsidR="00977123"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F1A6" w14:textId="5C8C0946" w:rsidR="00977123" w:rsidRPr="008A70BE" w:rsidRDefault="00977123" w:rsidP="0087505B">
            <w:pPr>
              <w:spacing w:before="0" w:after="12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A70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Upravne reforme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18D6" w14:textId="3E32B8D4" w:rsidR="00977123" w:rsidRPr="008A70BE" w:rsidRDefault="00682B9A" w:rsidP="0087505B">
            <w:pPr>
              <w:spacing w:before="0" w:after="1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A70BE">
              <w:rPr>
                <w:rFonts w:ascii="Times New Roman" w:hAnsi="Times New Roman" w:cs="Times New Roman"/>
                <w:sz w:val="24"/>
                <w:szCs w:val="24"/>
              </w:rPr>
              <w:t>Izv. prof. dr. sc. J. Džinić</w:t>
            </w:r>
          </w:p>
        </w:tc>
      </w:tr>
    </w:tbl>
    <w:p w14:paraId="43FCEA17" w14:textId="77777777" w:rsidR="00977123" w:rsidRPr="0087505B" w:rsidRDefault="00977123" w:rsidP="0087505B">
      <w:pPr>
        <w:spacing w:before="0" w:line="240" w:lineRule="auto"/>
        <w:ind w:firstLine="0"/>
        <w:rPr>
          <w:rFonts w:asciiTheme="minorHAnsi" w:eastAsia="Times New Roman" w:hAnsiTheme="minorHAnsi" w:cstheme="minorHAnsi"/>
          <w:b/>
          <w:noProof/>
          <w:sz w:val="24"/>
          <w:szCs w:val="24"/>
          <w:lang w:eastAsia="hr-HR"/>
        </w:rPr>
      </w:pPr>
    </w:p>
    <w:p w14:paraId="58AD3CCF" w14:textId="362EAEEC" w:rsidR="00977123" w:rsidRPr="00CA5CFC" w:rsidRDefault="00977123" w:rsidP="008A055D">
      <w:pPr>
        <w:spacing w:before="0" w:line="240" w:lineRule="auto"/>
        <w:ind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CA5CFC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SLUŠAČKI KOLOKVIJ</w:t>
      </w:r>
    </w:p>
    <w:p w14:paraId="37F953F3" w14:textId="77777777" w:rsidR="007C419C" w:rsidRPr="00CA5CFC" w:rsidRDefault="007C419C" w:rsidP="008A055D">
      <w:pPr>
        <w:spacing w:before="0" w:line="240" w:lineRule="auto"/>
        <w:ind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0902C3D8" w14:textId="73165E4D" w:rsidR="00977123" w:rsidRPr="00CA5CFC" w:rsidRDefault="00977123" w:rsidP="008A055D">
      <w:pPr>
        <w:spacing w:before="0" w:line="240" w:lineRule="auto"/>
        <w:ind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CA5CFC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Uvjeti za izlazak na kolokvij:</w:t>
      </w:r>
    </w:p>
    <w:p w14:paraId="3C2CA5B0" w14:textId="77777777" w:rsidR="007C419C" w:rsidRPr="00CA5CFC" w:rsidRDefault="007C419C" w:rsidP="008A055D">
      <w:pPr>
        <w:spacing w:before="0" w:line="240" w:lineRule="auto"/>
        <w:ind w:firstLine="0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14:paraId="5F729E4C" w14:textId="0A34FB78" w:rsidR="008A055D" w:rsidRPr="00CA5CFC" w:rsidRDefault="00977123" w:rsidP="008A055D">
      <w:pPr>
        <w:pStyle w:val="NormalWeb"/>
        <w:shd w:val="clear" w:color="auto" w:fill="FFFFFF"/>
        <w:spacing w:before="0" w:beforeAutospacing="0"/>
        <w:contextualSpacing/>
        <w:jc w:val="both"/>
        <w:rPr>
          <w:bCs/>
          <w:color w:val="000000"/>
        </w:rPr>
      </w:pPr>
      <w:r w:rsidRPr="00CA5CFC">
        <w:rPr>
          <w:color w:val="000000"/>
        </w:rPr>
        <w:t xml:space="preserve">Svi studenti </w:t>
      </w:r>
      <w:r w:rsidR="007C419C" w:rsidRPr="00CA5CFC">
        <w:rPr>
          <w:color w:val="000000"/>
        </w:rPr>
        <w:t xml:space="preserve">(redovni i izvanredni) koji redovito pohađaju nastavu i </w:t>
      </w:r>
      <w:r w:rsidRPr="00CA5CFC">
        <w:rPr>
          <w:color w:val="000000"/>
        </w:rPr>
        <w:t>koji ispit iz predmeta Organizacija javne uprave u Hrvatskoj polažu po </w:t>
      </w:r>
      <w:r w:rsidRPr="00CA5CFC">
        <w:rPr>
          <w:b/>
          <w:bCs/>
          <w:color w:val="000000"/>
        </w:rPr>
        <w:t>prvi</w:t>
      </w:r>
      <w:r w:rsidRPr="00CA5CFC">
        <w:rPr>
          <w:color w:val="000000"/>
        </w:rPr>
        <w:t>, </w:t>
      </w:r>
      <w:r w:rsidRPr="00CA5CFC">
        <w:rPr>
          <w:b/>
          <w:bCs/>
          <w:color w:val="000000"/>
        </w:rPr>
        <w:t>drugi </w:t>
      </w:r>
      <w:r w:rsidRPr="00CA5CFC">
        <w:rPr>
          <w:color w:val="000000"/>
        </w:rPr>
        <w:t>ili </w:t>
      </w:r>
      <w:r w:rsidR="007C419C" w:rsidRPr="00CA5CFC">
        <w:rPr>
          <w:b/>
          <w:bCs/>
          <w:color w:val="000000"/>
        </w:rPr>
        <w:t>t</w:t>
      </w:r>
      <w:r w:rsidRPr="00CA5CFC">
        <w:rPr>
          <w:b/>
          <w:bCs/>
          <w:color w:val="000000"/>
        </w:rPr>
        <w:t>reći</w:t>
      </w:r>
      <w:r w:rsidRPr="00CA5CFC">
        <w:rPr>
          <w:color w:val="000000"/>
        </w:rPr>
        <w:t> put imaju pravo polagati kolokvij koji će se održati u srijedu </w:t>
      </w:r>
      <w:r w:rsidR="00AE15FC" w:rsidRPr="00CA5CFC">
        <w:rPr>
          <w:b/>
          <w:bCs/>
          <w:color w:val="000000"/>
        </w:rPr>
        <w:t>14</w:t>
      </w:r>
      <w:r w:rsidRPr="00CA5CFC">
        <w:rPr>
          <w:b/>
          <w:bCs/>
          <w:color w:val="000000"/>
        </w:rPr>
        <w:t>. prosinca 202</w:t>
      </w:r>
      <w:r w:rsidR="00AE15FC" w:rsidRPr="00CA5CFC">
        <w:rPr>
          <w:b/>
          <w:bCs/>
          <w:color w:val="000000"/>
        </w:rPr>
        <w:t>2</w:t>
      </w:r>
      <w:r w:rsidRPr="00CA5CFC">
        <w:rPr>
          <w:b/>
          <w:bCs/>
          <w:color w:val="000000"/>
        </w:rPr>
        <w:t xml:space="preserve">. za sve studente (redovite i izvanredne) </w:t>
      </w:r>
      <w:r w:rsidRPr="00CA5CFC">
        <w:rPr>
          <w:bCs/>
          <w:color w:val="000000"/>
        </w:rPr>
        <w:t>na početku predavanja. O formatu kolokvija studenti će biti pravovremeno obaviješteni na predavanjima.</w:t>
      </w:r>
    </w:p>
    <w:p w14:paraId="2D9FD155" w14:textId="77777777" w:rsidR="008A055D" w:rsidRPr="00CA5CFC" w:rsidRDefault="008A055D" w:rsidP="008A055D">
      <w:pPr>
        <w:pStyle w:val="NormalWeb"/>
        <w:shd w:val="clear" w:color="auto" w:fill="FFFFFF"/>
        <w:spacing w:before="0" w:beforeAutospacing="0"/>
        <w:contextualSpacing/>
        <w:jc w:val="both"/>
        <w:rPr>
          <w:bCs/>
          <w:color w:val="000000"/>
        </w:rPr>
      </w:pPr>
    </w:p>
    <w:p w14:paraId="73CB36F4" w14:textId="77777777" w:rsidR="008A055D" w:rsidRPr="00CA5CFC" w:rsidRDefault="008A055D" w:rsidP="008A055D">
      <w:pPr>
        <w:pStyle w:val="NormalWeb"/>
        <w:shd w:val="clear" w:color="auto" w:fill="FFFFFF"/>
        <w:spacing w:before="0" w:beforeAutospacing="0"/>
        <w:contextualSpacing/>
        <w:jc w:val="both"/>
      </w:pPr>
      <w:r w:rsidRPr="00CA5CFC">
        <w:t>Studentima koji ponavljaju godinu, pristupanje kolokviju biti će omogućeno pod istim tim uvjetom s tim da su dužni pohađati nastavu ove akademske godine kao i studenti koji upisuju godinu prvi put.</w:t>
      </w:r>
    </w:p>
    <w:p w14:paraId="1310E52F" w14:textId="77777777" w:rsidR="008A055D" w:rsidRPr="00CA5CFC" w:rsidRDefault="008A055D" w:rsidP="008A055D">
      <w:pPr>
        <w:pStyle w:val="NormalWeb"/>
        <w:shd w:val="clear" w:color="auto" w:fill="FFFFFF"/>
        <w:spacing w:before="0" w:beforeAutospacing="0"/>
        <w:contextualSpacing/>
        <w:jc w:val="both"/>
      </w:pPr>
    </w:p>
    <w:p w14:paraId="300E7064" w14:textId="56082F71" w:rsidR="008A055D" w:rsidRPr="00CA5CFC" w:rsidRDefault="008A055D" w:rsidP="008A055D">
      <w:pPr>
        <w:pStyle w:val="NormalWeb"/>
        <w:shd w:val="clear" w:color="auto" w:fill="FFFFFF"/>
        <w:spacing w:before="0" w:beforeAutospacing="0"/>
        <w:contextualSpacing/>
        <w:jc w:val="both"/>
        <w:rPr>
          <w:bCs/>
          <w:color w:val="000000"/>
        </w:rPr>
      </w:pPr>
      <w:r w:rsidRPr="00CA5CFC">
        <w:t>Za studente koji su izostali na više predavanja od dozvoljenog ne postoji mogućnost izlaska na kolokvije, bez obzira na razlog (bolest, druge obveze na i izvan studija, itd.). Za dopušteni broj izostanaka s predavanja studenti ne trebaju opravdanje (ispričnice i slično).</w:t>
      </w:r>
    </w:p>
    <w:p w14:paraId="5A43785F" w14:textId="2A6B9A5A" w:rsidR="008A055D" w:rsidRPr="00CA5CFC" w:rsidRDefault="008A055D" w:rsidP="008A055D">
      <w:pPr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A5CFC">
        <w:rPr>
          <w:rFonts w:ascii="Times New Roman" w:hAnsi="Times New Roman" w:cs="Times New Roman"/>
          <w:sz w:val="24"/>
          <w:szCs w:val="24"/>
        </w:rPr>
        <w:t>Izvanredni studenti imaju pravo pristupiti kolokvijima zajedno s redovitom studentima ako redovito prisustvuju predavanjima (student može izostati s najviše dva predavanja). Izvanredni studenti mogu prisustvovati predavanjima za redovite studente i tada polažu kolokvij pod istim uvjetima kao redoviti studenti.</w:t>
      </w:r>
    </w:p>
    <w:p w14:paraId="7D0D2BAF" w14:textId="7D51D33A" w:rsidR="00CA5CFC" w:rsidRPr="00CA5CFC" w:rsidRDefault="00CA5CFC" w:rsidP="00CA5CFC">
      <w:pPr>
        <w:spacing w:before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6743F028" w14:textId="4216C97D" w:rsidR="00CA5CFC" w:rsidRDefault="00CA5CFC" w:rsidP="00CA5C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A5CFC">
        <w:rPr>
          <w:rFonts w:ascii="Times New Roman" w:hAnsi="Times New Roman" w:cs="Times New Roman"/>
          <w:sz w:val="24"/>
          <w:szCs w:val="24"/>
        </w:rPr>
        <w:t>Prilikom svakog predavanja provjeravat će se prisutnost studenata. U slučaju da se na listi upisanih nalazi student koji nije na predavanju, isključit će se iz mogućnosti polaganja slušačkog kolokvija.</w:t>
      </w:r>
    </w:p>
    <w:p w14:paraId="7F3C9586" w14:textId="77777777" w:rsidR="00CA5CFC" w:rsidRPr="00CA5CFC" w:rsidRDefault="00CA5CFC" w:rsidP="00CA5C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4610A3F" w14:textId="52414312" w:rsidR="00CA5CFC" w:rsidRDefault="00CA5CFC" w:rsidP="00CA5C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A5CFC">
        <w:rPr>
          <w:rFonts w:ascii="Times New Roman" w:hAnsi="Times New Roman" w:cs="Times New Roman"/>
          <w:sz w:val="24"/>
          <w:szCs w:val="24"/>
        </w:rPr>
        <w:t>Studenti imaju pravo pristupiti kolokviju samo jednom, odnosno ponavljanje kolokvija nije predviđeno.</w:t>
      </w:r>
    </w:p>
    <w:p w14:paraId="2CB6DA17" w14:textId="77777777" w:rsidR="00CA5CFC" w:rsidRPr="00CA5CFC" w:rsidRDefault="00CA5CFC" w:rsidP="00CA5CF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4B42389" w14:textId="77777777" w:rsidR="00977123" w:rsidRPr="00CA5CFC" w:rsidRDefault="00977123" w:rsidP="0087505B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 w:rsidRPr="00CA5CFC">
        <w:rPr>
          <w:color w:val="000000"/>
        </w:rPr>
        <w:t>Studenti koji polože kolokvij mogu, po prijavljenom ispitu, pristupiti usmenom ispitu u zimskom ispitnom roku kao i na izvanredno</w:t>
      </w:r>
      <w:r w:rsidR="00BA61D5" w:rsidRPr="00CA5CFC">
        <w:rPr>
          <w:color w:val="000000"/>
        </w:rPr>
        <w:t>m roku u travnju u ak. god. 2022./23</w:t>
      </w:r>
      <w:r w:rsidRPr="00CA5CFC">
        <w:rPr>
          <w:color w:val="000000"/>
        </w:rPr>
        <w:t>. bez polaganja pisanog dijela ispita. Na usmenom ispitu polažu se dijelovi ispitne literature koji nisu bili uključeni u kolokvij. Studenti koji tijekom zimskog i proljetnog ispitnog roka ne polože usmeni dio ispita upućuju se na polaganje redovnog ispita (pisanog i usmenog) na nekom od sljedećih ispitnih rokova.</w:t>
      </w:r>
    </w:p>
    <w:p w14:paraId="5331DB27" w14:textId="619CB362" w:rsidR="00853734" w:rsidRDefault="00977123" w:rsidP="0087505B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  <w:r w:rsidRPr="00CA5CFC">
        <w:rPr>
          <w:color w:val="000000"/>
        </w:rPr>
        <w:t>Studenti koji ne polože usmeni dio ispita nakon što su prvi dio gradiva kolokvirali, moraju polagati cijeli ispit po redovnoj proceduri.</w:t>
      </w:r>
    </w:p>
    <w:p w14:paraId="539A953C" w14:textId="77777777" w:rsidR="00853734" w:rsidRDefault="00853734" w:rsidP="0087505B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</w:p>
    <w:p w14:paraId="40CC50B9" w14:textId="2D1D3D54" w:rsidR="00853734" w:rsidRDefault="00853734" w:rsidP="00853734">
      <w:pPr>
        <w:pStyle w:val="NormalWeb"/>
        <w:shd w:val="clear" w:color="auto" w:fill="FFFFFF"/>
        <w:spacing w:before="0" w:before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Format kolokvija;</w:t>
      </w:r>
    </w:p>
    <w:p w14:paraId="3AC5D9F8" w14:textId="77777777" w:rsidR="00853734" w:rsidRDefault="00853734" w:rsidP="00853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Slušački kolokvij održat će se 14. prosinca 2022. uživo u Gundulićevoj 10, dvorana I, s početkom u 8,15 sati.</w:t>
      </w:r>
    </w:p>
    <w:p w14:paraId="5347DB1B" w14:textId="77777777" w:rsidR="00853734" w:rsidRDefault="00853734" w:rsidP="00853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Kolokvij se sastoji od ukupno 10 pitanja podijeljenih u 5 cjelina, što znači da su dva pitanja iz iste cjeline međusobno povezana ili se odnose na istu nastavnu cjelinu. Odgovori se boduju sa 0, 1 ili 2 boda. Ukupno je moguće ostvariti najviše 20 bodova, a za pozitivan kolokvij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potrebno je ostvariti najmanje 8 bodova i dobiti 1 odnosno 2 boda na najmanje 6 pitanja, tj. imati najviše 4 nule. </w:t>
      </w:r>
    </w:p>
    <w:p w14:paraId="06AD76C0" w14:textId="77777777" w:rsidR="00853734" w:rsidRDefault="00853734" w:rsidP="00853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Kolokvij se piše u trajanju od 40 minuta. </w:t>
      </w:r>
    </w:p>
    <w:p w14:paraId="47B1525B" w14:textId="77777777" w:rsidR="00853734" w:rsidRDefault="00853734" w:rsidP="00853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 za pristup kolokviju, literatura i ostale informacije vezane za polaganje kolokvija objavljene su u planu nastave za ak. god. 2022./23. na Merlinu i mrežnim stranicama Fakulteta.</w:t>
      </w:r>
    </w:p>
    <w:p w14:paraId="78B14625" w14:textId="77777777" w:rsidR="00853734" w:rsidRDefault="00853734" w:rsidP="008537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DCF885" w14:textId="77777777" w:rsidR="00853734" w:rsidRPr="009C4BDA" w:rsidRDefault="00853734" w:rsidP="008537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4BDA">
        <w:rPr>
          <w:rFonts w:ascii="Times New Roman" w:hAnsi="Times New Roman" w:cs="Times New Roman"/>
          <w:b/>
          <w:bCs/>
          <w:sz w:val="24"/>
          <w:szCs w:val="24"/>
        </w:rPr>
        <w:t>Primjer pitanja:</w:t>
      </w:r>
    </w:p>
    <w:p w14:paraId="0F36E28E" w14:textId="77777777" w:rsidR="00853734" w:rsidRDefault="00853734" w:rsidP="00853734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Tendencija prema profesionalizaciji uprave</w:t>
      </w:r>
    </w:p>
    <w:p w14:paraId="479E2C11" w14:textId="77777777" w:rsidR="00853734" w:rsidRDefault="00853734" w:rsidP="0085373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Objasnite postupno ustaljivanje zadataka i položaja nositelja tih zadataka kao prvu komponentu tendencije prema profesionalizaciji uprave.</w:t>
      </w:r>
    </w:p>
    <w:p w14:paraId="55C67D68" w14:textId="144BEDC3" w:rsidR="00853734" w:rsidRPr="00853734" w:rsidRDefault="00853734" w:rsidP="0085373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C4BDA">
        <w:rPr>
          <w:color w:val="000000"/>
        </w:rPr>
        <w:t>Koja su četiri sistema uzdržavanja odnosno plaćanja službenika?</w:t>
      </w:r>
    </w:p>
    <w:p w14:paraId="178F6698" w14:textId="77777777" w:rsidR="00CA5CFC" w:rsidRPr="00CA5CFC" w:rsidRDefault="00CA5CFC" w:rsidP="0087505B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</w:p>
    <w:p w14:paraId="76896EFF" w14:textId="77777777" w:rsidR="00977123" w:rsidRPr="00CA5CFC" w:rsidRDefault="00977123" w:rsidP="0087505B">
      <w:pPr>
        <w:pStyle w:val="NormalWeb"/>
        <w:shd w:val="clear" w:color="auto" w:fill="FFFFFF"/>
        <w:spacing w:before="0" w:beforeAutospacing="0"/>
        <w:jc w:val="both"/>
        <w:rPr>
          <w:b/>
          <w:color w:val="000000"/>
        </w:rPr>
      </w:pPr>
      <w:r w:rsidRPr="00CA5CFC">
        <w:rPr>
          <w:b/>
          <w:color w:val="000000"/>
        </w:rPr>
        <w:t>Literatura za kolokvij:</w:t>
      </w:r>
    </w:p>
    <w:p w14:paraId="1174274C" w14:textId="77777777" w:rsidR="00977123" w:rsidRPr="00CA5CFC" w:rsidRDefault="00977123" w:rsidP="0087505B">
      <w:pPr>
        <w:pStyle w:val="NormalWeb"/>
        <w:shd w:val="clear" w:color="auto" w:fill="FFFFFF"/>
        <w:spacing w:before="0" w:beforeAutospacing="0" w:after="158" w:afterAutospacing="0"/>
        <w:rPr>
          <w:color w:val="000000"/>
        </w:rPr>
      </w:pPr>
      <w:r w:rsidRPr="00CA5CFC">
        <w:rPr>
          <w:color w:val="000000"/>
          <w:shd w:val="clear" w:color="auto" w:fill="FFFFFF"/>
        </w:rPr>
        <w:t>Koprić I., Marčetić G., Musa A., Đulabić V., Lalić Novak G.; Upravna znanost - Javna uprava u suvremenom europskom kontekstu; Zagreb: Pravni fakultet Sveučilišta u Zagrebu (2021), str. 1-10, 27-40, 45-51, 66-72, 79-82, 90-93, 133-150.</w:t>
      </w:r>
    </w:p>
    <w:p w14:paraId="30144F6C" w14:textId="77777777" w:rsidR="00977123" w:rsidRPr="00CA5CFC" w:rsidRDefault="00977123" w:rsidP="0087505B">
      <w:pPr>
        <w:pStyle w:val="NormalWeb"/>
        <w:shd w:val="clear" w:color="auto" w:fill="FFFFFF"/>
        <w:spacing w:before="0" w:beforeAutospacing="0"/>
        <w:jc w:val="both"/>
        <w:rPr>
          <w:color w:val="000000"/>
        </w:rPr>
      </w:pPr>
    </w:p>
    <w:p w14:paraId="1637C0A6" w14:textId="77777777" w:rsidR="00977123" w:rsidRPr="00CA5CFC" w:rsidRDefault="00E70942" w:rsidP="0087505B">
      <w:pPr>
        <w:pStyle w:val="NormalWeb"/>
        <w:shd w:val="clear" w:color="auto" w:fill="FFFFFF"/>
        <w:spacing w:before="0" w:beforeAutospacing="0"/>
        <w:jc w:val="both"/>
        <w:rPr>
          <w:b/>
          <w:color w:val="000000"/>
        </w:rPr>
      </w:pPr>
      <w:r w:rsidRPr="00CA5CFC">
        <w:rPr>
          <w:b/>
          <w:color w:val="000000"/>
        </w:rPr>
        <w:t>Cijela ispitna literatura:</w:t>
      </w:r>
    </w:p>
    <w:p w14:paraId="73E64EAF" w14:textId="77777777" w:rsidR="00977123" w:rsidRPr="00CA5CFC" w:rsidRDefault="00977123" w:rsidP="0087505B">
      <w:pPr>
        <w:pStyle w:val="NormalWeb"/>
        <w:shd w:val="clear" w:color="auto" w:fill="FFFFFF"/>
        <w:spacing w:before="0" w:beforeAutospacing="0" w:after="158" w:afterAutospacing="0"/>
        <w:rPr>
          <w:color w:val="000000"/>
        </w:rPr>
      </w:pPr>
      <w:r w:rsidRPr="00CA5CFC">
        <w:rPr>
          <w:color w:val="000000"/>
          <w:shd w:val="clear" w:color="auto" w:fill="FFFFFF"/>
        </w:rPr>
        <w:t>Koprić I., Marčetić G., Musa A., Đulabić V., Lalić Novak G.; Upravna znanost - Javna uprava u suvremenom europskom kontekstu; Zagreb: Pravni fakultet Sveučilišta u Zagrebu (2021), str. 1-10, 27-40, 45-51, 66-72, 79-82, 90-93, 133-150</w:t>
      </w:r>
      <w:r w:rsidR="00CA47EC" w:rsidRPr="00CA5CFC">
        <w:rPr>
          <w:color w:val="000000"/>
          <w:shd w:val="clear" w:color="auto" w:fill="FFFFFF"/>
        </w:rPr>
        <w:t>, 179-201, 295</w:t>
      </w:r>
      <w:r w:rsidRPr="00CA5CFC">
        <w:rPr>
          <w:color w:val="000000"/>
          <w:shd w:val="clear" w:color="auto" w:fill="FFFFFF"/>
        </w:rPr>
        <w:t>-329, 343-348, 369-373.</w:t>
      </w:r>
    </w:p>
    <w:p w14:paraId="65657A1F" w14:textId="77777777" w:rsidR="00977123" w:rsidRPr="0087505B" w:rsidRDefault="00977123" w:rsidP="0087505B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00000"/>
        </w:rPr>
      </w:pPr>
    </w:p>
    <w:p w14:paraId="010ADC7E" w14:textId="77777777" w:rsidR="00977123" w:rsidRPr="0087505B" w:rsidRDefault="00977123" w:rsidP="0087505B">
      <w:pPr>
        <w:spacing w:before="0" w:line="240" w:lineRule="auto"/>
        <w:ind w:firstLine="0"/>
        <w:rPr>
          <w:rFonts w:asciiTheme="minorHAnsi" w:eastAsia="Times New Roman" w:hAnsiTheme="minorHAnsi" w:cstheme="minorHAnsi"/>
          <w:noProof/>
          <w:sz w:val="24"/>
          <w:szCs w:val="24"/>
          <w:lang w:eastAsia="hr-HR"/>
        </w:rPr>
      </w:pPr>
    </w:p>
    <w:p w14:paraId="18B99076" w14:textId="77777777" w:rsidR="00977123" w:rsidRPr="0087505B" w:rsidRDefault="00977123" w:rsidP="0087505B">
      <w:pPr>
        <w:spacing w:before="0" w:line="240" w:lineRule="auto"/>
        <w:ind w:firstLine="0"/>
        <w:rPr>
          <w:rFonts w:asciiTheme="minorHAnsi" w:eastAsia="Times New Roman" w:hAnsiTheme="minorHAnsi" w:cstheme="minorHAnsi"/>
          <w:b/>
          <w:noProof/>
          <w:sz w:val="24"/>
          <w:szCs w:val="24"/>
          <w:lang w:eastAsia="hr-HR"/>
        </w:rPr>
      </w:pPr>
    </w:p>
    <w:p w14:paraId="21E7CBAC" w14:textId="77777777" w:rsidR="00977123" w:rsidRPr="0087505B" w:rsidRDefault="00977123" w:rsidP="0087505B">
      <w:pPr>
        <w:spacing w:before="0" w:line="240" w:lineRule="auto"/>
        <w:ind w:firstLine="0"/>
        <w:rPr>
          <w:rFonts w:asciiTheme="minorHAnsi" w:eastAsia="Times New Roman" w:hAnsiTheme="minorHAnsi" w:cstheme="minorHAnsi"/>
          <w:b/>
          <w:noProof/>
          <w:sz w:val="24"/>
          <w:szCs w:val="24"/>
          <w:lang w:eastAsia="hr-HR"/>
        </w:rPr>
      </w:pPr>
    </w:p>
    <w:p w14:paraId="547D4B6E" w14:textId="77777777" w:rsidR="00327BBE" w:rsidRPr="0087505B" w:rsidRDefault="00327BBE" w:rsidP="0087505B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sectPr w:rsidR="00327BBE" w:rsidRPr="0087505B" w:rsidSect="0063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32E3"/>
    <w:multiLevelType w:val="hybridMultilevel"/>
    <w:tmpl w:val="F950FE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B1FF7"/>
    <w:multiLevelType w:val="hybridMultilevel"/>
    <w:tmpl w:val="E3584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071208">
    <w:abstractNumId w:val="1"/>
  </w:num>
  <w:num w:numId="2" w16cid:durableId="375929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23"/>
    <w:rsid w:val="00002F23"/>
    <w:rsid w:val="00011EC4"/>
    <w:rsid w:val="00076231"/>
    <w:rsid w:val="00092807"/>
    <w:rsid w:val="00122F2C"/>
    <w:rsid w:val="001567FC"/>
    <w:rsid w:val="001A150C"/>
    <w:rsid w:val="002304D4"/>
    <w:rsid w:val="00327BBE"/>
    <w:rsid w:val="004A7A7E"/>
    <w:rsid w:val="005232FB"/>
    <w:rsid w:val="00572DD3"/>
    <w:rsid w:val="00606507"/>
    <w:rsid w:val="0064033E"/>
    <w:rsid w:val="00646267"/>
    <w:rsid w:val="00674210"/>
    <w:rsid w:val="00682B9A"/>
    <w:rsid w:val="006C69E0"/>
    <w:rsid w:val="00737327"/>
    <w:rsid w:val="00797AA1"/>
    <w:rsid w:val="007C419C"/>
    <w:rsid w:val="00853734"/>
    <w:rsid w:val="0087505B"/>
    <w:rsid w:val="008A055D"/>
    <w:rsid w:val="008A70BE"/>
    <w:rsid w:val="008C1711"/>
    <w:rsid w:val="00906E71"/>
    <w:rsid w:val="0093035E"/>
    <w:rsid w:val="00971CF0"/>
    <w:rsid w:val="00977123"/>
    <w:rsid w:val="00977911"/>
    <w:rsid w:val="009B04E9"/>
    <w:rsid w:val="009B23EE"/>
    <w:rsid w:val="009C7501"/>
    <w:rsid w:val="009D1138"/>
    <w:rsid w:val="00A528FC"/>
    <w:rsid w:val="00AE15FC"/>
    <w:rsid w:val="00B17F28"/>
    <w:rsid w:val="00B63FAA"/>
    <w:rsid w:val="00BA61D5"/>
    <w:rsid w:val="00C64182"/>
    <w:rsid w:val="00CA47EC"/>
    <w:rsid w:val="00CA5CFC"/>
    <w:rsid w:val="00D416F9"/>
    <w:rsid w:val="00D704F4"/>
    <w:rsid w:val="00E70942"/>
    <w:rsid w:val="00EE0A57"/>
    <w:rsid w:val="00F37F67"/>
    <w:rsid w:val="00F768A1"/>
    <w:rsid w:val="00F8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DA1C"/>
  <w15:chartTrackingRefBased/>
  <w15:docId w15:val="{7DB88042-49ED-41E5-88B1-5232A93F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123"/>
    <w:pPr>
      <w:spacing w:before="60" w:after="0" w:line="360" w:lineRule="auto"/>
      <w:ind w:firstLine="562"/>
      <w:jc w:val="both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12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Jasmina Džinić</cp:lastModifiedBy>
  <cp:revision>17</cp:revision>
  <dcterms:created xsi:type="dcterms:W3CDTF">2022-09-23T13:18:00Z</dcterms:created>
  <dcterms:modified xsi:type="dcterms:W3CDTF">2022-10-16T09:02:00Z</dcterms:modified>
</cp:coreProperties>
</file>